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161D" w14:textId="2510478D" w:rsidR="00CE7FCA" w:rsidRDefault="00CE7FCA" w:rsidP="00B81EB8">
      <w:pPr>
        <w:tabs>
          <w:tab w:val="left" w:pos="720"/>
          <w:tab w:val="left" w:pos="810"/>
          <w:tab w:val="left" w:pos="1440"/>
          <w:tab w:val="left" w:pos="1548"/>
          <w:tab w:val="left" w:pos="1800"/>
          <w:tab w:val="left" w:pos="2132"/>
        </w:tabs>
        <w:jc w:val="both"/>
        <w:rPr>
          <w:b/>
          <w:u w:val="single"/>
        </w:rPr>
      </w:pPr>
      <w:bookmarkStart w:id="0" w:name="_Hlk115617310"/>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0EE8492C" w14:textId="1379F975" w:rsidR="00EA56B0" w:rsidRPr="00406747" w:rsidRDefault="00AF53C7" w:rsidP="00406747">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CE767D">
        <w:rPr>
          <w:b/>
          <w:u w:val="single"/>
        </w:rPr>
        <w:t xml:space="preserve">STAKEHOLDERS COUNCIL </w:t>
      </w:r>
      <w:r>
        <w:rPr>
          <w:b/>
          <w:u w:val="single"/>
        </w:rPr>
        <w:t xml:space="preserve">MILLCREEK CANYON COMMITTEE </w:t>
      </w:r>
      <w:r w:rsidRPr="001A03A2">
        <w:rPr>
          <w:b/>
          <w:u w:val="single"/>
        </w:rPr>
        <w:t>MEETING HELD</w:t>
      </w:r>
      <w:r w:rsidR="00FB7BA8">
        <w:rPr>
          <w:b/>
          <w:u w:val="single"/>
        </w:rPr>
        <w:t xml:space="preserve"> ON</w:t>
      </w:r>
      <w:r w:rsidR="00F954A2">
        <w:rPr>
          <w:b/>
          <w:u w:val="single"/>
        </w:rPr>
        <w:t xml:space="preserve"> MONDAY, SEPTEMBER 19</w:t>
      </w:r>
      <w:r w:rsidR="00B416AE">
        <w:rPr>
          <w:b/>
          <w:u w:val="single"/>
        </w:rPr>
        <w:t>, 2022</w:t>
      </w:r>
      <w:r w:rsidR="00C43E44">
        <w:rPr>
          <w:b/>
          <w:u w:val="single"/>
        </w:rPr>
        <w:t>,</w:t>
      </w:r>
      <w:r w:rsidRPr="001A03A2">
        <w:rPr>
          <w:b/>
          <w:u w:val="single"/>
        </w:rPr>
        <w:t xml:space="preserve"> AT </w:t>
      </w:r>
      <w:r w:rsidR="00FB7BA8">
        <w:rPr>
          <w:b/>
          <w:u w:val="single"/>
        </w:rPr>
        <w:t>1</w:t>
      </w:r>
      <w:r w:rsidR="005A2D37">
        <w:rPr>
          <w:b/>
          <w:u w:val="single"/>
        </w:rPr>
        <w:t>:</w:t>
      </w:r>
      <w:r w:rsidR="00F954A2">
        <w:rPr>
          <w:b/>
          <w:u w:val="single"/>
        </w:rPr>
        <w:t>30</w:t>
      </w:r>
      <w:r>
        <w:rPr>
          <w:b/>
          <w:u w:val="single"/>
        </w:rPr>
        <w:t xml:space="preserve"> P</w:t>
      </w:r>
      <w:r w:rsidRPr="001A03A2">
        <w:rPr>
          <w:b/>
          <w:u w:val="single"/>
        </w:rPr>
        <w:t xml:space="preserve">.M. </w:t>
      </w:r>
      <w:r w:rsidR="00F954A2">
        <w:rPr>
          <w:b/>
          <w:u w:val="single"/>
        </w:rPr>
        <w:t>AT 41 NORTH RIO GRANDE STREET, SUITE 102, SALT LAKE CITY, UTAH</w:t>
      </w:r>
      <w:r w:rsidR="00D4536F">
        <w:rPr>
          <w:b/>
          <w:u w:val="single"/>
        </w:rPr>
        <w:t>.</w:t>
      </w:r>
      <w:r w:rsidRPr="00682CE0">
        <w:rPr>
          <w:b/>
        </w:rPr>
        <w:tab/>
      </w:r>
      <w:r w:rsidRPr="003873A4">
        <w:tab/>
      </w:r>
    </w:p>
    <w:p w14:paraId="6351D8A3" w14:textId="77777777" w:rsidR="002C6AB3" w:rsidRDefault="002C6AB3" w:rsidP="00B81EB8">
      <w:pPr>
        <w:tabs>
          <w:tab w:val="left" w:pos="1440"/>
          <w:tab w:val="left" w:pos="2160"/>
        </w:tabs>
        <w:ind w:left="2160" w:hanging="2160"/>
        <w:jc w:val="both"/>
      </w:pPr>
    </w:p>
    <w:p w14:paraId="14CB774F" w14:textId="04C94691" w:rsidR="005C5D0B" w:rsidRPr="004240EB" w:rsidRDefault="004240EB" w:rsidP="00EA56B0">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Pr>
          <w:b/>
          <w:bCs/>
        </w:rPr>
        <w:tab/>
      </w:r>
      <w:r>
        <w:rPr>
          <w:b/>
          <w:bCs/>
        </w:rPr>
        <w:tab/>
      </w:r>
      <w:r w:rsidR="00EC2225" w:rsidRPr="004240EB">
        <w:t xml:space="preserve">Tom </w:t>
      </w:r>
      <w:r w:rsidR="001E55F5" w:rsidRPr="004240EB">
        <w:t>Diegel</w:t>
      </w:r>
      <w:r w:rsidR="004C1654" w:rsidRPr="004240EB">
        <w:t>, Chair</w:t>
      </w:r>
    </w:p>
    <w:p w14:paraId="6A6F9C5B" w14:textId="38D4C23D" w:rsidR="004240EB" w:rsidRPr="004240EB" w:rsidRDefault="005C5D0B" w:rsidP="004C1654">
      <w:pPr>
        <w:tabs>
          <w:tab w:val="left" w:pos="1440"/>
          <w:tab w:val="left" w:pos="2160"/>
        </w:tabs>
        <w:ind w:left="3600" w:hanging="3600"/>
        <w:jc w:val="both"/>
      </w:pPr>
      <w:r w:rsidRPr="004240EB">
        <w:tab/>
      </w:r>
      <w:r w:rsidRPr="004240EB">
        <w:tab/>
      </w:r>
      <w:r w:rsidRPr="004240EB">
        <w:tab/>
      </w:r>
      <w:r w:rsidR="001341EA" w:rsidRPr="004240EB">
        <w:tab/>
      </w:r>
      <w:r w:rsidR="004240EB" w:rsidRPr="004240EB">
        <w:t>Jeff Silvestrini</w:t>
      </w:r>
    </w:p>
    <w:p w14:paraId="5AA9AD48" w14:textId="6A20566E" w:rsidR="00DC3598" w:rsidRPr="004240EB" w:rsidRDefault="004240EB" w:rsidP="00DC3598">
      <w:pPr>
        <w:tabs>
          <w:tab w:val="left" w:pos="1440"/>
          <w:tab w:val="left" w:pos="2160"/>
        </w:tabs>
        <w:ind w:left="3600" w:hanging="3600"/>
        <w:jc w:val="both"/>
      </w:pPr>
      <w:r w:rsidRPr="004240EB">
        <w:tab/>
      </w:r>
      <w:r w:rsidRPr="004240EB">
        <w:tab/>
      </w:r>
      <w:r w:rsidRPr="004240EB">
        <w:tab/>
      </w:r>
      <w:r w:rsidRPr="004240EB">
        <w:tab/>
      </w:r>
      <w:r w:rsidR="00DC3598" w:rsidRPr="004240EB">
        <w:t>Ed Marshall</w:t>
      </w:r>
    </w:p>
    <w:p w14:paraId="2BECED68" w14:textId="6E64FD3D" w:rsidR="004240EB" w:rsidRPr="004240EB" w:rsidRDefault="004240EB" w:rsidP="00DC3598">
      <w:pPr>
        <w:tabs>
          <w:tab w:val="left" w:pos="1440"/>
          <w:tab w:val="left" w:pos="2160"/>
        </w:tabs>
        <w:ind w:left="3600" w:hanging="3600"/>
        <w:jc w:val="both"/>
      </w:pPr>
      <w:r w:rsidRPr="004240EB">
        <w:tab/>
      </w:r>
      <w:r w:rsidRPr="004240EB">
        <w:tab/>
      </w:r>
      <w:r w:rsidRPr="004240EB">
        <w:tab/>
      </w:r>
      <w:r w:rsidRPr="004240EB">
        <w:tab/>
        <w:t>Helen Peters</w:t>
      </w:r>
    </w:p>
    <w:p w14:paraId="7C613F00" w14:textId="3E88B453" w:rsidR="00EC2225" w:rsidRPr="004240EB" w:rsidRDefault="00EC2225" w:rsidP="00EC2225">
      <w:pPr>
        <w:tabs>
          <w:tab w:val="left" w:pos="1440"/>
          <w:tab w:val="left" w:pos="2160"/>
        </w:tabs>
        <w:ind w:left="3600" w:hanging="3600"/>
        <w:jc w:val="both"/>
      </w:pPr>
      <w:r w:rsidRPr="004240EB">
        <w:tab/>
      </w:r>
      <w:r w:rsidRPr="004240EB">
        <w:tab/>
      </w:r>
      <w:r w:rsidRPr="004240EB">
        <w:tab/>
      </w:r>
      <w:r w:rsidR="001341EA" w:rsidRPr="004240EB">
        <w:tab/>
      </w:r>
      <w:r w:rsidRPr="004240EB">
        <w:t>John Knoblock</w:t>
      </w:r>
    </w:p>
    <w:p w14:paraId="46C30979" w14:textId="1B68D835" w:rsidR="004240EB" w:rsidRPr="004240EB" w:rsidRDefault="005C5D0B" w:rsidP="004240EB">
      <w:pPr>
        <w:tabs>
          <w:tab w:val="left" w:pos="1440"/>
          <w:tab w:val="left" w:pos="2160"/>
        </w:tabs>
        <w:ind w:left="3600" w:hanging="3600"/>
        <w:jc w:val="both"/>
      </w:pPr>
      <w:r w:rsidRPr="004240EB">
        <w:tab/>
      </w:r>
      <w:r w:rsidR="004240EB" w:rsidRPr="004240EB">
        <w:tab/>
      </w:r>
      <w:r w:rsidR="004240EB" w:rsidRPr="004240EB">
        <w:tab/>
      </w:r>
      <w:r w:rsidR="004240EB" w:rsidRPr="004240EB">
        <w:tab/>
        <w:t>Barbara Cameron</w:t>
      </w:r>
    </w:p>
    <w:p w14:paraId="6BCD99B6" w14:textId="77777777" w:rsidR="004240EB" w:rsidRPr="004240EB" w:rsidRDefault="004240EB" w:rsidP="004240EB">
      <w:pPr>
        <w:tabs>
          <w:tab w:val="left" w:pos="1440"/>
          <w:tab w:val="left" w:pos="2160"/>
        </w:tabs>
        <w:ind w:left="3600" w:hanging="3600"/>
        <w:jc w:val="both"/>
      </w:pPr>
      <w:r w:rsidRPr="004240EB">
        <w:tab/>
      </w:r>
      <w:r w:rsidRPr="004240EB">
        <w:tab/>
      </w:r>
      <w:r w:rsidRPr="004240EB">
        <w:tab/>
      </w:r>
      <w:r w:rsidRPr="004240EB">
        <w:tab/>
        <w:t>Brian Hutchinson</w:t>
      </w:r>
    </w:p>
    <w:p w14:paraId="7D358C03" w14:textId="77777777" w:rsidR="004240EB" w:rsidRPr="004240EB" w:rsidRDefault="004240EB" w:rsidP="004240EB">
      <w:pPr>
        <w:tabs>
          <w:tab w:val="left" w:pos="1440"/>
          <w:tab w:val="left" w:pos="2160"/>
        </w:tabs>
        <w:ind w:left="3600" w:hanging="3600"/>
        <w:jc w:val="both"/>
      </w:pPr>
      <w:r w:rsidRPr="004240EB">
        <w:tab/>
      </w:r>
      <w:r w:rsidRPr="004240EB">
        <w:tab/>
      </w:r>
      <w:r w:rsidRPr="004240EB">
        <w:tab/>
      </w:r>
      <w:r w:rsidRPr="004240EB">
        <w:tab/>
        <w:t>Will McCarvill</w:t>
      </w:r>
    </w:p>
    <w:p w14:paraId="19E3205F" w14:textId="77777777" w:rsidR="004240EB" w:rsidRPr="004240EB" w:rsidRDefault="004240EB" w:rsidP="004240EB">
      <w:pPr>
        <w:tabs>
          <w:tab w:val="left" w:pos="1440"/>
          <w:tab w:val="left" w:pos="2160"/>
        </w:tabs>
        <w:ind w:left="3600" w:hanging="3600"/>
        <w:jc w:val="both"/>
      </w:pPr>
      <w:r w:rsidRPr="004240EB">
        <w:tab/>
      </w:r>
      <w:r w:rsidRPr="004240EB">
        <w:tab/>
      </w:r>
      <w:r w:rsidRPr="004240EB">
        <w:tab/>
      </w:r>
      <w:r w:rsidRPr="004240EB">
        <w:tab/>
        <w:t>Mike Christensen</w:t>
      </w:r>
    </w:p>
    <w:p w14:paraId="55813626" w14:textId="77777777" w:rsidR="004240EB" w:rsidRPr="004240EB" w:rsidRDefault="004240EB" w:rsidP="004240EB">
      <w:pPr>
        <w:tabs>
          <w:tab w:val="left" w:pos="1440"/>
          <w:tab w:val="left" w:pos="2160"/>
        </w:tabs>
        <w:jc w:val="both"/>
      </w:pPr>
      <w:r w:rsidRPr="004240EB">
        <w:tab/>
      </w:r>
      <w:r w:rsidRPr="004240EB">
        <w:tab/>
      </w:r>
      <w:r w:rsidRPr="004240EB">
        <w:tab/>
      </w:r>
      <w:r w:rsidRPr="004240EB">
        <w:tab/>
      </w:r>
      <w:r w:rsidRPr="004240EB">
        <w:tab/>
        <w:t>Hillary Lambert</w:t>
      </w:r>
    </w:p>
    <w:p w14:paraId="203B1F0E" w14:textId="58315631" w:rsidR="004240EB" w:rsidRPr="004240EB" w:rsidRDefault="004240EB" w:rsidP="004240EB">
      <w:pPr>
        <w:tabs>
          <w:tab w:val="left" w:pos="1440"/>
          <w:tab w:val="left" w:pos="2160"/>
        </w:tabs>
        <w:jc w:val="both"/>
      </w:pPr>
      <w:r w:rsidRPr="004240EB">
        <w:tab/>
      </w:r>
      <w:r w:rsidRPr="004240EB">
        <w:tab/>
      </w:r>
      <w:r w:rsidRPr="004240EB">
        <w:tab/>
      </w:r>
      <w:r w:rsidRPr="004240EB">
        <w:tab/>
      </w:r>
      <w:r w:rsidRPr="004240EB">
        <w:tab/>
        <w:t>Patrick Nelson</w:t>
      </w:r>
      <w:r w:rsidRPr="004240EB">
        <w:tab/>
      </w:r>
      <w:r w:rsidRPr="004240EB">
        <w:tab/>
      </w:r>
      <w:r w:rsidRPr="004240EB">
        <w:tab/>
      </w:r>
    </w:p>
    <w:p w14:paraId="1E472C76" w14:textId="33BB55B0" w:rsidR="00EC2225" w:rsidRPr="004240EB" w:rsidRDefault="004240EB" w:rsidP="004240EB">
      <w:pPr>
        <w:tabs>
          <w:tab w:val="left" w:pos="1440"/>
          <w:tab w:val="left" w:pos="2160"/>
        </w:tabs>
        <w:ind w:left="3600" w:hanging="3600"/>
        <w:jc w:val="both"/>
      </w:pPr>
      <w:r>
        <w:tab/>
      </w:r>
      <w:r>
        <w:tab/>
      </w:r>
      <w:r>
        <w:tab/>
      </w:r>
      <w:r>
        <w:tab/>
        <w:t>C</w:t>
      </w:r>
      <w:r w:rsidR="001341EA" w:rsidRPr="004240EB">
        <w:t>arl Fisher</w:t>
      </w:r>
    </w:p>
    <w:p w14:paraId="0AA9B085" w14:textId="36A3EBC6" w:rsidR="001341EA" w:rsidRDefault="001341EA" w:rsidP="001341EA">
      <w:pPr>
        <w:tabs>
          <w:tab w:val="left" w:pos="1440"/>
          <w:tab w:val="left" w:pos="2160"/>
        </w:tabs>
        <w:ind w:left="3600" w:hanging="3600"/>
        <w:jc w:val="both"/>
      </w:pPr>
      <w:r w:rsidRPr="004240EB">
        <w:tab/>
      </w:r>
      <w:r w:rsidRPr="004240EB">
        <w:tab/>
      </w:r>
      <w:r w:rsidRPr="004240EB">
        <w:tab/>
      </w:r>
      <w:r w:rsidRPr="004240EB">
        <w:tab/>
        <w:t>Patrick Shea</w:t>
      </w:r>
    </w:p>
    <w:p w14:paraId="1D70D1AA" w14:textId="4F4A2FB0" w:rsidR="00587C11" w:rsidRDefault="00926C0D" w:rsidP="00DC64E6">
      <w:pPr>
        <w:tabs>
          <w:tab w:val="left" w:pos="1440"/>
          <w:tab w:val="left" w:pos="2160"/>
        </w:tabs>
        <w:ind w:left="3600" w:hanging="3600"/>
        <w:jc w:val="both"/>
      </w:pPr>
      <w:r>
        <w:tab/>
      </w:r>
      <w:r>
        <w:tab/>
      </w:r>
      <w:r>
        <w:tab/>
      </w:r>
      <w:r>
        <w:tab/>
        <w:t>Rusty Vetter</w:t>
      </w:r>
    </w:p>
    <w:p w14:paraId="714A59AF" w14:textId="56E1F050" w:rsidR="001C46BD" w:rsidRDefault="001C46BD" w:rsidP="001341EA">
      <w:pPr>
        <w:tabs>
          <w:tab w:val="left" w:pos="1440"/>
          <w:tab w:val="left" w:pos="2160"/>
        </w:tabs>
        <w:ind w:left="3600" w:hanging="3600"/>
        <w:jc w:val="both"/>
      </w:pPr>
      <w:r>
        <w:tab/>
      </w:r>
      <w:r>
        <w:tab/>
      </w:r>
      <w:r>
        <w:tab/>
      </w:r>
      <w:r>
        <w:tab/>
        <w:t>Wendy Longley</w:t>
      </w:r>
    </w:p>
    <w:p w14:paraId="34CD0F98" w14:textId="582115CB" w:rsidR="002119DF" w:rsidRDefault="002119DF" w:rsidP="001341EA">
      <w:pPr>
        <w:tabs>
          <w:tab w:val="left" w:pos="1440"/>
          <w:tab w:val="left" w:pos="2160"/>
        </w:tabs>
        <w:ind w:left="3600" w:hanging="3600"/>
        <w:jc w:val="both"/>
      </w:pPr>
      <w:r>
        <w:tab/>
      </w:r>
      <w:r>
        <w:tab/>
      </w:r>
      <w:r>
        <w:tab/>
      </w:r>
      <w:r>
        <w:tab/>
        <w:t xml:space="preserve">Ryan Stone </w:t>
      </w:r>
    </w:p>
    <w:p w14:paraId="084DE29E" w14:textId="31D4B31E" w:rsidR="00DC64E6" w:rsidRDefault="00DC64E6" w:rsidP="001341EA">
      <w:pPr>
        <w:tabs>
          <w:tab w:val="left" w:pos="1440"/>
          <w:tab w:val="left" w:pos="2160"/>
        </w:tabs>
        <w:ind w:left="3600" w:hanging="3600"/>
        <w:jc w:val="both"/>
      </w:pPr>
      <w:r>
        <w:tab/>
      </w:r>
      <w:r>
        <w:tab/>
      </w:r>
      <w:r>
        <w:tab/>
      </w:r>
      <w:r>
        <w:tab/>
        <w:t>John Peterson</w:t>
      </w:r>
    </w:p>
    <w:p w14:paraId="47E84DE8" w14:textId="2E618058" w:rsidR="00DC64E6" w:rsidRPr="004240EB" w:rsidRDefault="00DC64E6" w:rsidP="001341EA">
      <w:pPr>
        <w:tabs>
          <w:tab w:val="left" w:pos="1440"/>
          <w:tab w:val="left" w:pos="2160"/>
        </w:tabs>
        <w:ind w:left="3600" w:hanging="3600"/>
        <w:jc w:val="both"/>
      </w:pPr>
      <w:r>
        <w:tab/>
      </w:r>
      <w:r>
        <w:tab/>
      </w:r>
      <w:r>
        <w:tab/>
      </w:r>
      <w:r>
        <w:tab/>
        <w:t xml:space="preserve">Sandy Beasley </w:t>
      </w:r>
    </w:p>
    <w:p w14:paraId="59510CB0" w14:textId="1B6E46DA" w:rsidR="00AF53C7" w:rsidRPr="004240EB" w:rsidRDefault="00552BBF" w:rsidP="003832BF">
      <w:pPr>
        <w:tabs>
          <w:tab w:val="left" w:pos="1440"/>
          <w:tab w:val="left" w:pos="2160"/>
        </w:tabs>
        <w:ind w:left="3600" w:hanging="3600"/>
        <w:jc w:val="both"/>
      </w:pPr>
      <w:r w:rsidRPr="004240EB">
        <w:tab/>
      </w:r>
      <w:r w:rsidRPr="004240EB">
        <w:tab/>
      </w:r>
      <w:r w:rsidRPr="004240EB">
        <w:tab/>
      </w:r>
    </w:p>
    <w:p w14:paraId="0EA033B2" w14:textId="118B7C4C" w:rsidR="005C5D0B" w:rsidRDefault="00AF53C7" w:rsidP="00EA56B0">
      <w:pPr>
        <w:tabs>
          <w:tab w:val="left" w:pos="1440"/>
          <w:tab w:val="left" w:pos="2160"/>
        </w:tabs>
        <w:ind w:left="3600" w:hanging="3600"/>
        <w:jc w:val="both"/>
      </w:pPr>
      <w:r>
        <w:rPr>
          <w:b/>
        </w:rPr>
        <w:t>Staff</w:t>
      </w:r>
      <w:r w:rsidRPr="00435760">
        <w:rPr>
          <w:b/>
        </w:rPr>
        <w:t>:</w:t>
      </w:r>
      <w:r w:rsidR="001341EA">
        <w:rPr>
          <w:b/>
        </w:rPr>
        <w:tab/>
      </w:r>
      <w:r w:rsidRPr="00FE295B">
        <w:tab/>
      </w:r>
      <w:r>
        <w:tab/>
      </w:r>
      <w:r w:rsidR="00EA56B0">
        <w:tab/>
      </w:r>
      <w:r w:rsidR="004240EB">
        <w:t>B</w:t>
      </w:r>
      <w:r w:rsidRPr="00394531">
        <w:t>lake Perez,</w:t>
      </w:r>
      <w:r w:rsidR="00E3148F" w:rsidRPr="00394531">
        <w:t xml:space="preserve"> </w:t>
      </w:r>
      <w:r w:rsidR="00B0164B" w:rsidRPr="006A08A7">
        <w:t>CWC Executive Director of Policy</w:t>
      </w:r>
    </w:p>
    <w:p w14:paraId="434EE715" w14:textId="77777777" w:rsidR="004240EB" w:rsidRDefault="004240EB" w:rsidP="004240EB">
      <w:pPr>
        <w:tabs>
          <w:tab w:val="left" w:pos="1440"/>
          <w:tab w:val="left" w:pos="2160"/>
        </w:tabs>
        <w:ind w:left="3600" w:hanging="3600"/>
        <w:jc w:val="both"/>
        <w:rPr>
          <w:b/>
          <w:bCs/>
        </w:rPr>
      </w:pPr>
    </w:p>
    <w:p w14:paraId="5A791EC3" w14:textId="1450F7B5" w:rsidR="00D0208B" w:rsidRPr="00D0208B" w:rsidRDefault="00D0208B" w:rsidP="000C0770">
      <w:pPr>
        <w:keepNext/>
        <w:keepLines/>
        <w:tabs>
          <w:tab w:val="left" w:pos="2337"/>
        </w:tabs>
        <w:ind w:left="2160" w:hanging="2160"/>
        <w:jc w:val="both"/>
        <w:rPr>
          <w:b/>
          <w:bCs/>
          <w:u w:val="single"/>
        </w:rPr>
      </w:pPr>
      <w:r w:rsidRPr="00D0208B">
        <w:rPr>
          <w:b/>
          <w:bCs/>
          <w:u w:val="single"/>
        </w:rPr>
        <w:t>Opening</w:t>
      </w:r>
    </w:p>
    <w:p w14:paraId="53114D23" w14:textId="77777777" w:rsidR="00D0208B" w:rsidRDefault="00D0208B" w:rsidP="000C0770">
      <w:pPr>
        <w:keepNext/>
        <w:keepLines/>
        <w:tabs>
          <w:tab w:val="left" w:pos="2337"/>
        </w:tabs>
        <w:ind w:left="2160" w:hanging="2160"/>
        <w:jc w:val="both"/>
      </w:pPr>
    </w:p>
    <w:p w14:paraId="2892C2CB" w14:textId="791EFA4B" w:rsidR="00D0208B" w:rsidRDefault="00D0208B" w:rsidP="000C0770">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Committee of the Central Wasatch Commission Stakeholders Council and Read the Determination of the Chair.  </w:t>
      </w:r>
    </w:p>
    <w:p w14:paraId="2C4BD6AE" w14:textId="7B3E7A9C" w:rsidR="00D0208B" w:rsidRDefault="00D0208B" w:rsidP="00D0208B">
      <w:pPr>
        <w:tabs>
          <w:tab w:val="left" w:pos="1440"/>
          <w:tab w:val="left" w:pos="2160"/>
        </w:tabs>
        <w:jc w:val="both"/>
        <w:rPr>
          <w:b/>
          <w:bCs/>
          <w:u w:val="single"/>
        </w:rPr>
      </w:pPr>
    </w:p>
    <w:p w14:paraId="26F2BDE4" w14:textId="275F8161" w:rsidR="005D2051" w:rsidRPr="005D2051" w:rsidRDefault="005D2051" w:rsidP="00D0208B">
      <w:pPr>
        <w:tabs>
          <w:tab w:val="left" w:pos="1440"/>
          <w:tab w:val="left" w:pos="2160"/>
        </w:tabs>
        <w:jc w:val="both"/>
      </w:pPr>
      <w:r>
        <w:t xml:space="preserve">Chair Tom Diegel </w:t>
      </w:r>
      <w:r w:rsidR="0023076D">
        <w:t xml:space="preserve">called the meeting to order at 1:30 p.m.  He reported that the Central Wasatch Commission (“CWC”) Stakeholders Council Millcreek Canyon Committee had not met in </w:t>
      </w:r>
      <w:r w:rsidR="004F1194">
        <w:t xml:space="preserve">several months. </w:t>
      </w:r>
      <w:r w:rsidR="008567AC">
        <w:t xml:space="preserve"> </w:t>
      </w:r>
      <w:r w:rsidR="00CD332C">
        <w:t>Alt</w:t>
      </w:r>
      <w:r w:rsidR="00DC7ED3">
        <w:t>hough things</w:t>
      </w:r>
      <w:r w:rsidR="000F169B">
        <w:t xml:space="preserve"> had</w:t>
      </w:r>
      <w:r w:rsidR="008567AC">
        <w:t xml:space="preserve"> been </w:t>
      </w:r>
      <w:r w:rsidR="004E01B7">
        <w:t>fairly quiet</w:t>
      </w:r>
      <w:r w:rsidR="008567AC">
        <w:t xml:space="preserve">, </w:t>
      </w:r>
      <w:r w:rsidR="00AD3D11">
        <w:t xml:space="preserve">some </w:t>
      </w:r>
      <w:r w:rsidR="00327AFB">
        <w:t xml:space="preserve">construction </w:t>
      </w:r>
      <w:r w:rsidR="000F4E35">
        <w:t>had taken</w:t>
      </w:r>
      <w:r w:rsidR="00281A25">
        <w:t xml:space="preserve"> place </w:t>
      </w:r>
      <w:r w:rsidR="00327AFB">
        <w:t>in Millcreek</w:t>
      </w:r>
      <w:r w:rsidR="00CD332C">
        <w:t xml:space="preserve"> Canyon.</w:t>
      </w:r>
    </w:p>
    <w:p w14:paraId="5331A01E" w14:textId="77777777" w:rsidR="00D0208B" w:rsidRPr="00D0208B" w:rsidRDefault="00D0208B" w:rsidP="00D0208B">
      <w:pPr>
        <w:tabs>
          <w:tab w:val="left" w:pos="1440"/>
          <w:tab w:val="left" w:pos="2160"/>
        </w:tabs>
        <w:jc w:val="both"/>
        <w:rPr>
          <w:b/>
          <w:bCs/>
          <w:u w:val="single"/>
        </w:rPr>
      </w:pPr>
    </w:p>
    <w:p w14:paraId="11D91B65" w14:textId="09E9A30C" w:rsidR="0010131B" w:rsidRDefault="0010131B" w:rsidP="00CD332C">
      <w:pPr>
        <w:pStyle w:val="ListParagraph"/>
        <w:keepNext/>
        <w:keepLines/>
        <w:numPr>
          <w:ilvl w:val="0"/>
          <w:numId w:val="1"/>
        </w:numPr>
        <w:tabs>
          <w:tab w:val="left" w:pos="1440"/>
          <w:tab w:val="left" w:pos="2160"/>
        </w:tabs>
        <w:ind w:hanging="720"/>
        <w:jc w:val="both"/>
        <w:rPr>
          <w:b/>
          <w:bCs/>
          <w:u w:val="single"/>
        </w:rPr>
      </w:pPr>
      <w:r>
        <w:rPr>
          <w:b/>
          <w:bCs/>
          <w:u w:val="single"/>
        </w:rPr>
        <w:lastRenderedPageBreak/>
        <w:t>Review and Approval of the Minutes from the</w:t>
      </w:r>
      <w:r w:rsidR="00F954A2">
        <w:rPr>
          <w:b/>
          <w:bCs/>
          <w:u w:val="single"/>
        </w:rPr>
        <w:t xml:space="preserve"> May 25</w:t>
      </w:r>
      <w:r w:rsidR="00CE537B">
        <w:rPr>
          <w:b/>
          <w:bCs/>
          <w:u w:val="single"/>
        </w:rPr>
        <w:t xml:space="preserve">, 2022, </w:t>
      </w:r>
      <w:r>
        <w:rPr>
          <w:b/>
          <w:bCs/>
          <w:u w:val="single"/>
        </w:rPr>
        <w:t>Meeting.</w:t>
      </w:r>
    </w:p>
    <w:p w14:paraId="2B1EE0A2" w14:textId="5C14CB2F" w:rsidR="00D063BC" w:rsidRDefault="00D063BC" w:rsidP="00CD332C">
      <w:pPr>
        <w:keepNext/>
        <w:keepLines/>
        <w:tabs>
          <w:tab w:val="left" w:pos="1440"/>
          <w:tab w:val="left" w:pos="2160"/>
        </w:tabs>
        <w:jc w:val="both"/>
        <w:rPr>
          <w:b/>
          <w:bCs/>
          <w:u w:val="single"/>
        </w:rPr>
      </w:pPr>
    </w:p>
    <w:p w14:paraId="1FB5C8C4" w14:textId="508ECED9" w:rsidR="005D2051" w:rsidRPr="006C2562" w:rsidRDefault="005D2051" w:rsidP="00CD332C">
      <w:pPr>
        <w:keepNext/>
        <w:keepLines/>
        <w:tabs>
          <w:tab w:val="left" w:pos="720"/>
          <w:tab w:val="left" w:pos="2160"/>
        </w:tabs>
        <w:jc w:val="both"/>
      </w:pPr>
      <w:r>
        <w:rPr>
          <w:b/>
          <w:bCs/>
        </w:rPr>
        <w:t xml:space="preserve">MOTION:  </w:t>
      </w:r>
      <w:r w:rsidR="00D70EE7">
        <w:t>Tom</w:t>
      </w:r>
      <w:r>
        <w:t xml:space="preserve"> Diegel moved to APPROVE the </w:t>
      </w:r>
      <w:r w:rsidR="0006731E">
        <w:t>May 25</w:t>
      </w:r>
      <w:r>
        <w:t xml:space="preserve">, </w:t>
      </w:r>
      <w:r w:rsidR="00006F26">
        <w:t>2022,</w:t>
      </w:r>
      <w:r>
        <w:t xml:space="preserve"> Millcreek Canyon Committee Meeting Minutes.  Del Draper seconded the motion.  The motion passed </w:t>
      </w:r>
      <w:r w:rsidR="00CD332C">
        <w:t xml:space="preserve">with the </w:t>
      </w:r>
      <w:r>
        <w:t>unanimous</w:t>
      </w:r>
      <w:r w:rsidR="00CD332C">
        <w:t xml:space="preserve"> consent of the Committee</w:t>
      </w:r>
      <w:r>
        <w:t xml:space="preserve">.  </w:t>
      </w:r>
    </w:p>
    <w:p w14:paraId="2E5C5223" w14:textId="26C7DC30" w:rsidR="00AF3C4D" w:rsidRDefault="00AF3C4D" w:rsidP="00D063BC">
      <w:pPr>
        <w:tabs>
          <w:tab w:val="left" w:pos="1440"/>
          <w:tab w:val="left" w:pos="2160"/>
        </w:tabs>
        <w:jc w:val="both"/>
        <w:rPr>
          <w:b/>
          <w:bCs/>
          <w:u w:val="single"/>
        </w:rPr>
      </w:pPr>
    </w:p>
    <w:p w14:paraId="1587F77B" w14:textId="3F071F8D" w:rsidR="00B416AE" w:rsidRDefault="007D1E15" w:rsidP="007D1E15">
      <w:pPr>
        <w:tabs>
          <w:tab w:val="left" w:pos="2337"/>
        </w:tabs>
        <w:ind w:left="2160" w:hanging="2160"/>
        <w:jc w:val="both"/>
        <w:rPr>
          <w:b/>
          <w:bCs/>
          <w:u w:val="single"/>
        </w:rPr>
      </w:pPr>
      <w:r>
        <w:rPr>
          <w:b/>
          <w:bCs/>
          <w:u w:val="single"/>
        </w:rPr>
        <w:t xml:space="preserve">FLAP Grant </w:t>
      </w:r>
      <w:r w:rsidR="00BF2C75">
        <w:rPr>
          <w:b/>
          <w:bCs/>
          <w:u w:val="single"/>
        </w:rPr>
        <w:t>Discussion</w:t>
      </w:r>
    </w:p>
    <w:p w14:paraId="191C343D" w14:textId="77777777" w:rsidR="00E53D77" w:rsidRDefault="00E53D77" w:rsidP="00D063BC">
      <w:pPr>
        <w:tabs>
          <w:tab w:val="left" w:pos="1440"/>
          <w:tab w:val="left" w:pos="2160"/>
        </w:tabs>
        <w:jc w:val="both"/>
      </w:pPr>
    </w:p>
    <w:p w14:paraId="73B23EAF" w14:textId="265C4106" w:rsidR="003615A5" w:rsidRPr="00F954A2" w:rsidRDefault="00F954A2" w:rsidP="00F954A2">
      <w:pPr>
        <w:pStyle w:val="ListParagraph"/>
        <w:numPr>
          <w:ilvl w:val="0"/>
          <w:numId w:val="14"/>
        </w:numPr>
        <w:tabs>
          <w:tab w:val="left" w:pos="1440"/>
          <w:tab w:val="left" w:pos="2160"/>
        </w:tabs>
        <w:ind w:hanging="720"/>
        <w:jc w:val="both"/>
        <w:rPr>
          <w:b/>
          <w:bCs/>
        </w:rPr>
      </w:pPr>
      <w:r>
        <w:rPr>
          <w:b/>
          <w:bCs/>
          <w:u w:val="single"/>
        </w:rPr>
        <w:t>Members of the Millcreek Canyon Committee and Commission will Discuss the FLAP Grant with Representatives from Salt Lake County and U.S. Forest Service.</w:t>
      </w:r>
    </w:p>
    <w:p w14:paraId="4A4B59D5" w14:textId="0050B161" w:rsidR="00F954A2" w:rsidRDefault="00F954A2" w:rsidP="00D063BC">
      <w:pPr>
        <w:tabs>
          <w:tab w:val="left" w:pos="1440"/>
          <w:tab w:val="left" w:pos="2160"/>
        </w:tabs>
        <w:jc w:val="both"/>
      </w:pPr>
    </w:p>
    <w:p w14:paraId="6E1F9C7A" w14:textId="54E65943" w:rsidR="00871C70" w:rsidRDefault="00D9607F" w:rsidP="00D063BC">
      <w:pPr>
        <w:tabs>
          <w:tab w:val="left" w:pos="1440"/>
          <w:tab w:val="left" w:pos="2160"/>
        </w:tabs>
        <w:jc w:val="both"/>
      </w:pPr>
      <w:r>
        <w:t xml:space="preserve">Chair Diegel reported that the </w:t>
      </w:r>
      <w:r w:rsidR="00281AA4">
        <w:t xml:space="preserve">above </w:t>
      </w:r>
      <w:r>
        <w:t xml:space="preserve">meeting was prompted </w:t>
      </w:r>
      <w:r w:rsidR="00281AA4">
        <w:t xml:space="preserve">by </w:t>
      </w:r>
      <w:r>
        <w:t xml:space="preserve">a request from </w:t>
      </w:r>
      <w:r w:rsidR="00091019">
        <w:t xml:space="preserve">Will McCarvill and </w:t>
      </w:r>
      <w:r w:rsidR="00F2252D">
        <w:t>the Millcreek</w:t>
      </w:r>
      <w:r w:rsidR="00281AA4">
        <w:t xml:space="preserve"> City Mayor</w:t>
      </w:r>
      <w:r w:rsidR="00F2252D">
        <w:t xml:space="preserve">, </w:t>
      </w:r>
      <w:r w:rsidR="00091019">
        <w:t xml:space="preserve">Jeff Silvestrini.  </w:t>
      </w:r>
      <w:r w:rsidR="00D03853">
        <w:t xml:space="preserve">There was a desire to review the status of the </w:t>
      </w:r>
      <w:r>
        <w:t>F</w:t>
      </w:r>
      <w:r w:rsidRPr="00BF120F">
        <w:t xml:space="preserve">ederal Lands Access Program </w:t>
      </w:r>
      <w:r>
        <w:t>(“FLAP”) grant</w:t>
      </w:r>
      <w:r w:rsidR="001346CD">
        <w:t xml:space="preserve"> process.  </w:t>
      </w:r>
      <w:r w:rsidR="008516EA">
        <w:t xml:space="preserve">He explained that nothing </w:t>
      </w:r>
      <w:r w:rsidR="004928FA">
        <w:t xml:space="preserve">new </w:t>
      </w:r>
      <w:r w:rsidR="008516EA">
        <w:t xml:space="preserve">could be formally presented until the next phase of the FLAP grant, which would take place </w:t>
      </w:r>
      <w:r w:rsidR="00CD70CC">
        <w:t xml:space="preserve">later on </w:t>
      </w:r>
      <w:r w:rsidR="008516EA">
        <w:t xml:space="preserve">in the fall or early next year.  </w:t>
      </w:r>
      <w:r w:rsidR="00B25B86">
        <w:t xml:space="preserve">The next level of design would be the 60% level.  </w:t>
      </w:r>
      <w:r w:rsidR="007D7536">
        <w:t>Chair Diegel</w:t>
      </w:r>
      <w:r w:rsidR="00C86FDB">
        <w:t xml:space="preserve"> asked Mayor Silvestrini to share his thoughts </w:t>
      </w:r>
      <w:r w:rsidR="00D12085">
        <w:t>and</w:t>
      </w:r>
      <w:r w:rsidR="00C86FDB">
        <w:t xml:space="preserve"> concerns with the</w:t>
      </w:r>
      <w:r w:rsidR="00DA12FE">
        <w:t xml:space="preserve"> Millcreek Canyon</w:t>
      </w:r>
      <w:r w:rsidR="00C86FDB">
        <w:t xml:space="preserve"> Committee Members. </w:t>
      </w:r>
    </w:p>
    <w:p w14:paraId="2474DD49" w14:textId="77777777" w:rsidR="00871C70" w:rsidRDefault="00871C70" w:rsidP="00D063BC">
      <w:pPr>
        <w:tabs>
          <w:tab w:val="left" w:pos="1440"/>
          <w:tab w:val="left" w:pos="2160"/>
        </w:tabs>
        <w:jc w:val="both"/>
      </w:pPr>
    </w:p>
    <w:p w14:paraId="789DC0FE" w14:textId="353C00BF" w:rsidR="00D9607F" w:rsidRDefault="006E2919" w:rsidP="00D063BC">
      <w:pPr>
        <w:tabs>
          <w:tab w:val="left" w:pos="1440"/>
          <w:tab w:val="left" w:pos="2160"/>
        </w:tabs>
        <w:jc w:val="both"/>
      </w:pPr>
      <w:r>
        <w:t xml:space="preserve">Mayor Silvestrini had spoken to several members of the Committee about the FLAP grant process.  </w:t>
      </w:r>
      <w:r w:rsidR="00C31596">
        <w:t xml:space="preserve">Nothing had been </w:t>
      </w:r>
      <w:r w:rsidR="00A743E8">
        <w:t xml:space="preserve">officially </w:t>
      </w:r>
      <w:r w:rsidR="00C31596">
        <w:t xml:space="preserve">decided but </w:t>
      </w:r>
      <w:r w:rsidR="00D53EEE">
        <w:t>he felt it would be worthwhile to</w:t>
      </w:r>
      <w:r w:rsidR="00C31596">
        <w:t xml:space="preserve"> </w:t>
      </w:r>
      <w:r w:rsidR="00A743E8">
        <w:t>discuss</w:t>
      </w:r>
      <w:r w:rsidR="00C31596">
        <w:t xml:space="preserve"> the proposal</w:t>
      </w:r>
      <w:r w:rsidR="00C52CFA">
        <w:t xml:space="preserve"> to widen the road.  </w:t>
      </w:r>
      <w:r w:rsidR="00540E4C">
        <w:t>T</w:t>
      </w:r>
      <w:r w:rsidR="00DE1DA0">
        <w:t>here had been a lot of questions from Committee Members and members of the public</w:t>
      </w:r>
      <w:r w:rsidR="0023688A">
        <w:t xml:space="preserve"> about that portion of the proposal</w:t>
      </w:r>
      <w:r w:rsidR="00DE1DA0">
        <w:t xml:space="preserve">.  </w:t>
      </w:r>
      <w:r w:rsidR="00660A00">
        <w:t xml:space="preserve">Mayor Silvestrini reported that </w:t>
      </w:r>
      <w:r w:rsidR="000B65BF">
        <w:t xml:space="preserve">an op-ed piece </w:t>
      </w:r>
      <w:r w:rsidR="001649CF">
        <w:t xml:space="preserve">was published </w:t>
      </w:r>
      <w:r w:rsidR="000B65BF">
        <w:t xml:space="preserve">in </w:t>
      </w:r>
      <w:r w:rsidR="00097A3F" w:rsidRPr="00281AA4">
        <w:rPr>
          <w:i/>
          <w:iCs/>
        </w:rPr>
        <w:t>T</w:t>
      </w:r>
      <w:r w:rsidR="000B65BF" w:rsidRPr="00281AA4">
        <w:rPr>
          <w:i/>
          <w:iCs/>
        </w:rPr>
        <w:t xml:space="preserve">he </w:t>
      </w:r>
      <w:r w:rsidR="00097A3F" w:rsidRPr="00281AA4">
        <w:rPr>
          <w:i/>
          <w:iCs/>
        </w:rPr>
        <w:t>Salt Lake Tribune</w:t>
      </w:r>
      <w:r w:rsidR="00097A3F">
        <w:t xml:space="preserve"> </w:t>
      </w:r>
      <w:r w:rsidR="00DE439D">
        <w:t xml:space="preserve">and </w:t>
      </w:r>
      <w:r w:rsidR="00220A6A">
        <w:t xml:space="preserve">republished in </w:t>
      </w:r>
      <w:r w:rsidR="00281AA4">
        <w:t>t</w:t>
      </w:r>
      <w:r w:rsidR="00220A6A">
        <w:t xml:space="preserve">he </w:t>
      </w:r>
      <w:r w:rsidR="00220A6A" w:rsidRPr="00281AA4">
        <w:rPr>
          <w:i/>
          <w:iCs/>
        </w:rPr>
        <w:t xml:space="preserve">Save Our Canyons </w:t>
      </w:r>
      <w:r w:rsidR="00281AA4">
        <w:rPr>
          <w:i/>
          <w:iCs/>
        </w:rPr>
        <w:t>N</w:t>
      </w:r>
      <w:r w:rsidR="00220A6A" w:rsidRPr="00281AA4">
        <w:rPr>
          <w:i/>
          <w:iCs/>
        </w:rPr>
        <w:t>ewsletter</w:t>
      </w:r>
      <w:r w:rsidR="00220A6A">
        <w:t xml:space="preserve">.  </w:t>
      </w:r>
      <w:r w:rsidR="00104060">
        <w:t>It</w:t>
      </w:r>
      <w:r w:rsidR="00C1405B">
        <w:t xml:space="preserve"> suggested that the road widening would be more extreme than what had </w:t>
      </w:r>
      <w:r w:rsidR="00114503">
        <w:t xml:space="preserve">actually </w:t>
      </w:r>
      <w:r w:rsidR="00C1405B">
        <w:t xml:space="preserve">been proposed.  </w:t>
      </w:r>
    </w:p>
    <w:p w14:paraId="4EA90B43" w14:textId="6AC374DE" w:rsidR="00E83532" w:rsidRDefault="00E83532" w:rsidP="00D063BC">
      <w:pPr>
        <w:tabs>
          <w:tab w:val="left" w:pos="1440"/>
          <w:tab w:val="left" w:pos="2160"/>
        </w:tabs>
        <w:jc w:val="both"/>
      </w:pPr>
    </w:p>
    <w:p w14:paraId="67675C09" w14:textId="0F2CE51C" w:rsidR="00E83532" w:rsidRDefault="00A55344" w:rsidP="00D063BC">
      <w:pPr>
        <w:tabs>
          <w:tab w:val="left" w:pos="1440"/>
          <w:tab w:val="left" w:pos="2160"/>
        </w:tabs>
        <w:jc w:val="both"/>
      </w:pPr>
      <w:r>
        <w:t xml:space="preserve">Millcreek </w:t>
      </w:r>
      <w:r w:rsidR="00281AA4">
        <w:t xml:space="preserve">City </w:t>
      </w:r>
      <w:r>
        <w:t xml:space="preserve">originally applied for the FLAP grant to </w:t>
      </w:r>
      <w:r w:rsidR="00DA34CB">
        <w:t>address</w:t>
      </w:r>
      <w:r w:rsidR="00DF36EC">
        <w:t xml:space="preserve"> issues in</w:t>
      </w:r>
      <w:r w:rsidR="00DA34CB">
        <w:t xml:space="preserve"> the upper canyon.  This was </w:t>
      </w:r>
      <w:r w:rsidR="00B5064A">
        <w:t xml:space="preserve">a strategic decision because </w:t>
      </w:r>
      <w:r w:rsidR="009B3971">
        <w:t>if the lower portion of the canyon was applied for, there may n</w:t>
      </w:r>
      <w:r w:rsidR="00EE24A3">
        <w:t xml:space="preserve">ever be a grant awarded for the upper portion of the canyon.  It would be easier to receive the upper canyon grant and then </w:t>
      </w:r>
      <w:r w:rsidR="00346242">
        <w:t xml:space="preserve">receive </w:t>
      </w:r>
      <w:r w:rsidR="00EE24A3">
        <w:t xml:space="preserve">the lower canyon grant in the future.  </w:t>
      </w:r>
      <w:r w:rsidR="006574CC">
        <w:t xml:space="preserve">Mayor Silvestrini reported that the FLAP grant process </w:t>
      </w:r>
      <w:r w:rsidR="009A2B76">
        <w:t xml:space="preserve">began </w:t>
      </w:r>
      <w:r w:rsidR="006574CC">
        <w:t xml:space="preserve">as the result of a conversation that Mayor Jenny Wilson, Council Member Jim Bradley, and </w:t>
      </w:r>
      <w:r w:rsidR="005707D1">
        <w:t xml:space="preserve">Mayor Silvestrini had with </w:t>
      </w:r>
      <w:r w:rsidR="00E16E44">
        <w:t>Bekee Hotze from the U.S. Forest Service</w:t>
      </w:r>
      <w:r w:rsidR="00E330A8">
        <w:t xml:space="preserve">.  </w:t>
      </w:r>
      <w:r w:rsidR="00E62D89">
        <w:t>That</w:t>
      </w:r>
      <w:r w:rsidR="00E330A8">
        <w:t xml:space="preserve"> conversation </w:t>
      </w:r>
      <w:r w:rsidR="00E83484">
        <w:t xml:space="preserve">pertained </w:t>
      </w:r>
      <w:r w:rsidR="00E330A8">
        <w:t xml:space="preserve">to a possible Millcreek shuttle.  The </w:t>
      </w:r>
      <w:r w:rsidR="00E83484">
        <w:t xml:space="preserve">position of the </w:t>
      </w:r>
      <w:r w:rsidR="00E330A8">
        <w:t xml:space="preserve">Forest Service was that </w:t>
      </w:r>
      <w:r w:rsidR="0039630E">
        <w:t xml:space="preserve">a shuttle could not be considered until the upper canyon road was improved.  </w:t>
      </w:r>
      <w:r w:rsidR="00F50259">
        <w:t>The road was falling into the creek in certain places</w:t>
      </w:r>
      <w:r w:rsidR="00DE093C">
        <w:t>,</w:t>
      </w:r>
      <w:r w:rsidR="00F50259">
        <w:t xml:space="preserve"> and </w:t>
      </w:r>
      <w:r w:rsidR="008C6F25">
        <w:t>as a result, there</w:t>
      </w:r>
      <w:r w:rsidR="00F50259">
        <w:t xml:space="preserve"> were safety considerations</w:t>
      </w:r>
      <w:r w:rsidR="008C6F25">
        <w:t>.</w:t>
      </w:r>
      <w:r w:rsidR="00BC318E">
        <w:t xml:space="preserve">  Mayor Silvestrini explained that in certain areas, the road </w:t>
      </w:r>
      <w:r w:rsidR="004B0E0E">
        <w:t>i</w:t>
      </w:r>
      <w:r w:rsidR="00BC318E">
        <w:t>s unsafety narrow</w:t>
      </w:r>
      <w:r w:rsidR="00344D54">
        <w:t xml:space="preserve"> as well</w:t>
      </w:r>
      <w:r w:rsidR="00BC318E">
        <w:t xml:space="preserve">.  </w:t>
      </w:r>
      <w:r w:rsidR="00783A77">
        <w:t xml:space="preserve">The Forest Service had set clear parameters.  The road widening would not result in a highway.  It was not even contemplated that there would be a dedicated bicycle lane in the upper canyon.  </w:t>
      </w:r>
      <w:r w:rsidR="00AC37A9">
        <w:t>The road would be widened slightly, but the widening was to address the existing safety concerns.</w:t>
      </w:r>
    </w:p>
    <w:p w14:paraId="48D2016E" w14:textId="61B46A12" w:rsidR="00E00A63" w:rsidRDefault="00E00A63" w:rsidP="00D063BC">
      <w:pPr>
        <w:tabs>
          <w:tab w:val="left" w:pos="1440"/>
          <w:tab w:val="left" w:pos="2160"/>
        </w:tabs>
        <w:jc w:val="both"/>
      </w:pPr>
    </w:p>
    <w:p w14:paraId="615629A6" w14:textId="5797C3EC" w:rsidR="00E00A63" w:rsidRDefault="00DB5377" w:rsidP="00D063BC">
      <w:pPr>
        <w:tabs>
          <w:tab w:val="left" w:pos="1440"/>
          <w:tab w:val="left" w:pos="2160"/>
        </w:tabs>
        <w:jc w:val="both"/>
      </w:pPr>
      <w:r>
        <w:t xml:space="preserve">Carl Fisher </w:t>
      </w:r>
      <w:r w:rsidR="00C476FD">
        <w:t xml:space="preserve">believed that the op-ed in </w:t>
      </w:r>
      <w:r w:rsidR="00C476FD" w:rsidRPr="004B0E0E">
        <w:rPr>
          <w:i/>
          <w:iCs/>
        </w:rPr>
        <w:t>The Salt Lake Tribune</w:t>
      </w:r>
      <w:r w:rsidR="00C476FD">
        <w:t xml:space="preserve"> was accurate.  Some of the communications </w:t>
      </w:r>
      <w:r w:rsidR="00720393">
        <w:t xml:space="preserve">indicated that the road width would be almost tripled </w:t>
      </w:r>
      <w:r w:rsidR="00BA3D7D">
        <w:t xml:space="preserve">in the upper canyon.  This would make it more vehicle-centric.  </w:t>
      </w:r>
      <w:r w:rsidR="005460E9">
        <w:t xml:space="preserve">As a result, vehicle speeds would likely increase in the canyons.  </w:t>
      </w:r>
      <w:r w:rsidR="002A7A03">
        <w:t>It was important to consider what everyone want</w:t>
      </w:r>
      <w:r w:rsidR="004B0E0E">
        <w:t>s</w:t>
      </w:r>
      <w:r w:rsidR="002A7A03">
        <w:t xml:space="preserve"> the canyon to look like, who </w:t>
      </w:r>
      <w:r w:rsidR="004B0E0E">
        <w:t xml:space="preserve">will </w:t>
      </w:r>
      <w:r w:rsidR="00E24AEA">
        <w:t xml:space="preserve">be </w:t>
      </w:r>
      <w:r w:rsidR="00E3258F">
        <w:t>accommodated</w:t>
      </w:r>
      <w:r w:rsidR="002A7A03">
        <w:t xml:space="preserve">, and the </w:t>
      </w:r>
      <w:r w:rsidR="004B0E0E">
        <w:t xml:space="preserve">actual </w:t>
      </w:r>
      <w:r w:rsidR="002A7A03">
        <w:t>capacity of the canyon</w:t>
      </w:r>
      <w:r w:rsidR="00C15183">
        <w:t xml:space="preserve">.  </w:t>
      </w:r>
      <w:r w:rsidR="007B485B">
        <w:t xml:space="preserve">The data from the 2012 Transportation Study </w:t>
      </w:r>
      <w:r w:rsidR="001C4998">
        <w:t xml:space="preserve">and the crash data from the transportation sites </w:t>
      </w:r>
      <w:r w:rsidR="002225E1">
        <w:t xml:space="preserve">indicated that a lot of the vehicle interactions </w:t>
      </w:r>
      <w:r w:rsidR="002225E1">
        <w:lastRenderedPageBreak/>
        <w:t xml:space="preserve">with pedestrians took place in the lower canyon rather than the upper canyon.  </w:t>
      </w:r>
      <w:r w:rsidR="007B0245">
        <w:t xml:space="preserve">Since more and more visitors </w:t>
      </w:r>
      <w:r w:rsidR="00656C08">
        <w:t xml:space="preserve">want to utilize the canyon, it </w:t>
      </w:r>
      <w:r w:rsidR="004B0E0E">
        <w:t>i</w:t>
      </w:r>
      <w:r w:rsidR="00656C08">
        <w:t xml:space="preserve">s important to </w:t>
      </w:r>
      <w:r w:rsidR="00E11E9B">
        <w:t xml:space="preserve">provide places where it </w:t>
      </w:r>
      <w:r w:rsidR="004B0E0E">
        <w:t>i</w:t>
      </w:r>
      <w:r w:rsidR="00E11E9B">
        <w:t>s safe to do so</w:t>
      </w:r>
      <w:r w:rsidR="00437772">
        <w:t>.  That mean</w:t>
      </w:r>
      <w:r w:rsidR="004B0E0E">
        <w:t>s</w:t>
      </w:r>
      <w:r w:rsidR="00437772">
        <w:t xml:space="preserve"> areas where there would not be interactions with vehicles.</w:t>
      </w:r>
      <w:r w:rsidR="00E372BD">
        <w:t xml:space="preserve">  Mr. Fisher did not </w:t>
      </w:r>
      <w:r w:rsidR="00E3258F">
        <w:t>feel</w:t>
      </w:r>
      <w:r w:rsidR="00E372BD">
        <w:t xml:space="preserve"> that th</w:t>
      </w:r>
      <w:r w:rsidR="00DD6463">
        <w:t xml:space="preserve">ose involved with the FLAP grant, including the County, Forest Service, </w:t>
      </w:r>
      <w:r w:rsidR="00A412B5">
        <w:t>and</w:t>
      </w:r>
      <w:r w:rsidR="00DD6463">
        <w:t xml:space="preserve"> Millcreek, had been responsive to the concerns expressed during the process.</w:t>
      </w:r>
    </w:p>
    <w:p w14:paraId="3A177686" w14:textId="3F0BDE7E" w:rsidR="001541A8" w:rsidRDefault="001541A8" w:rsidP="00D063BC">
      <w:pPr>
        <w:tabs>
          <w:tab w:val="left" w:pos="1440"/>
          <w:tab w:val="left" w:pos="2160"/>
        </w:tabs>
        <w:jc w:val="both"/>
      </w:pPr>
    </w:p>
    <w:p w14:paraId="456350D4" w14:textId="0C4CB79E" w:rsidR="001541A8" w:rsidRDefault="00745439" w:rsidP="00D063BC">
      <w:pPr>
        <w:tabs>
          <w:tab w:val="left" w:pos="1440"/>
          <w:tab w:val="left" w:pos="2160"/>
        </w:tabs>
        <w:jc w:val="both"/>
      </w:pPr>
      <w:r>
        <w:t xml:space="preserve">Chair Diegel </w:t>
      </w:r>
      <w:r w:rsidR="00C04717">
        <w:t>did not believe</w:t>
      </w:r>
      <w:r>
        <w:t xml:space="preserve"> that the road width would be almost tripled.  Based on the proposals, he believed that </w:t>
      </w:r>
      <w:r w:rsidR="004B0E0E">
        <w:t xml:space="preserve">a width of </w:t>
      </w:r>
      <w:r>
        <w:t>30</w:t>
      </w:r>
      <w:r w:rsidR="004B0E0E">
        <w:t xml:space="preserve"> </w:t>
      </w:r>
      <w:r>
        <w:t xml:space="preserve">feet was the maximum.  </w:t>
      </w:r>
      <w:r w:rsidR="00965ED3">
        <w:t xml:space="preserve">Mr. Fisher </w:t>
      </w:r>
      <w:r w:rsidR="00206469">
        <w:t>explained</w:t>
      </w:r>
      <w:r w:rsidR="00965ED3">
        <w:t xml:space="preserve"> that the initial FLAP grant project stated that the existing road </w:t>
      </w:r>
      <w:r w:rsidR="00CC176B">
        <w:t xml:space="preserve">is </w:t>
      </w:r>
      <w:r w:rsidR="00965ED3">
        <w:t>10 or 11</w:t>
      </w:r>
      <w:r w:rsidR="00CC176B">
        <w:t xml:space="preserve"> </w:t>
      </w:r>
      <w:r w:rsidR="00965ED3">
        <w:t xml:space="preserve">feet wide.  The proposal was to expand it to </w:t>
      </w:r>
      <w:r w:rsidR="00CC176B">
        <w:t xml:space="preserve">38 to </w:t>
      </w:r>
      <w:r w:rsidR="003A55D0">
        <w:t>30</w:t>
      </w:r>
      <w:r w:rsidR="004430B9">
        <w:t xml:space="preserve"> </w:t>
      </w:r>
      <w:r w:rsidR="003A55D0">
        <w:t>feet.  That was</w:t>
      </w:r>
      <w:r w:rsidR="00EC45D4">
        <w:t xml:space="preserve"> almost tripling the existing width.  </w:t>
      </w:r>
    </w:p>
    <w:p w14:paraId="13F3BCCC" w14:textId="2253FE63" w:rsidR="00091AEB" w:rsidRDefault="00091AEB" w:rsidP="00D063BC">
      <w:pPr>
        <w:tabs>
          <w:tab w:val="left" w:pos="1440"/>
          <w:tab w:val="left" w:pos="2160"/>
        </w:tabs>
        <w:jc w:val="both"/>
      </w:pPr>
    </w:p>
    <w:p w14:paraId="14300480" w14:textId="5E48296A" w:rsidR="007B65A5" w:rsidRDefault="00091AEB" w:rsidP="00D063BC">
      <w:pPr>
        <w:tabs>
          <w:tab w:val="left" w:pos="1440"/>
          <w:tab w:val="left" w:pos="2160"/>
        </w:tabs>
        <w:jc w:val="both"/>
      </w:pPr>
      <w:r>
        <w:t xml:space="preserve">Brian Hutchinson </w:t>
      </w:r>
      <w:r w:rsidR="00D17B48">
        <w:t>appreciated the fact that Mayor Silvestrini want</w:t>
      </w:r>
      <w:r w:rsidR="00CC176B">
        <w:t>s</w:t>
      </w:r>
      <w:r w:rsidR="00D17B48">
        <w:t xml:space="preserve"> to report the facts</w:t>
      </w:r>
      <w:r w:rsidR="00EF7297">
        <w:t xml:space="preserve"> of the FLAP grant and clarify any misinformation.  </w:t>
      </w:r>
      <w:r w:rsidR="009E2B9F">
        <w:t xml:space="preserve">He wondered </w:t>
      </w:r>
      <w:r w:rsidR="00CC176B">
        <w:t xml:space="preserve">if the </w:t>
      </w:r>
      <w:r w:rsidR="009E2B9F">
        <w:t xml:space="preserve">Committee Members might be interested in a field trip </w:t>
      </w:r>
      <w:r w:rsidR="00741000">
        <w:t>to</w:t>
      </w:r>
      <w:r w:rsidR="009E2B9F">
        <w:t xml:space="preserve"> City Creek Canyon.  </w:t>
      </w:r>
      <w:r w:rsidR="002E196A">
        <w:t xml:space="preserve">This field trip would allow the Committee to walk City Creek Canyon </w:t>
      </w:r>
      <w:r w:rsidR="0092224B">
        <w:t xml:space="preserve">to better </w:t>
      </w:r>
      <w:r w:rsidR="002E196A">
        <w:t>understand what had been achieved</w:t>
      </w:r>
      <w:r w:rsidR="00C20899">
        <w:t xml:space="preserve"> there</w:t>
      </w:r>
      <w:r w:rsidR="002E196A">
        <w:t xml:space="preserve">.  </w:t>
      </w:r>
      <w:r w:rsidR="00BD2714">
        <w:t xml:space="preserve">Mr. Hutchinson discussed speed levels in Millcreek Canyon.  </w:t>
      </w:r>
      <w:r w:rsidR="005F1E9B">
        <w:t xml:space="preserve">“20 is Plenty” was </w:t>
      </w:r>
      <w:r w:rsidR="00CC176B">
        <w:t xml:space="preserve">described </w:t>
      </w:r>
      <w:r w:rsidR="004430B9">
        <w:t xml:space="preserve">as </w:t>
      </w:r>
      <w:r w:rsidR="005F1E9B">
        <w:t>an international movement that ha</w:t>
      </w:r>
      <w:r w:rsidR="00CC176B">
        <w:t>s</w:t>
      </w:r>
      <w:r w:rsidR="005F1E9B">
        <w:t xml:space="preserve"> benefitted </w:t>
      </w:r>
      <w:r w:rsidR="00CC176B">
        <w:t xml:space="preserve">nearly </w:t>
      </w:r>
      <w:r w:rsidR="005F1E9B">
        <w:t xml:space="preserve">100 million people </w:t>
      </w:r>
      <w:r w:rsidR="007D3A3C">
        <w:t xml:space="preserve">in </w:t>
      </w:r>
      <w:r w:rsidR="00CC176B">
        <w:t xml:space="preserve">more than </w:t>
      </w:r>
      <w:r w:rsidR="007D3A3C">
        <w:t xml:space="preserve">16 countries.  </w:t>
      </w:r>
      <w:r w:rsidR="005A2168">
        <w:t xml:space="preserve">That was something to consider.  </w:t>
      </w:r>
    </w:p>
    <w:p w14:paraId="60C40FE5" w14:textId="4B50F87A" w:rsidR="001A5D65" w:rsidRDefault="001A5D65" w:rsidP="00D063BC">
      <w:pPr>
        <w:tabs>
          <w:tab w:val="left" w:pos="1440"/>
          <w:tab w:val="left" w:pos="2160"/>
        </w:tabs>
        <w:jc w:val="both"/>
      </w:pPr>
    </w:p>
    <w:p w14:paraId="7C5947A5" w14:textId="66F2DF40" w:rsidR="001A5D65" w:rsidRDefault="001A5D65" w:rsidP="00D063BC">
      <w:pPr>
        <w:tabs>
          <w:tab w:val="left" w:pos="1440"/>
          <w:tab w:val="left" w:pos="2160"/>
        </w:tabs>
        <w:jc w:val="both"/>
      </w:pPr>
      <w:r>
        <w:t xml:space="preserve">Mr. Hutchinson felt it was important to think about the impacts </w:t>
      </w:r>
      <w:r w:rsidR="004430B9">
        <w:t>on</w:t>
      </w:r>
      <w:r>
        <w:t xml:space="preserve"> the environment.  Inviting more vehicles into the canyon </w:t>
      </w:r>
      <w:r w:rsidR="0009390C">
        <w:t xml:space="preserve">could be problematic.  </w:t>
      </w:r>
      <w:r w:rsidR="00C964CE">
        <w:t xml:space="preserve">He noted that additional parking for vehicles in the upper canyon </w:t>
      </w:r>
      <w:r w:rsidR="007B1F15">
        <w:t xml:space="preserve">would go against the desire to reduce the </w:t>
      </w:r>
      <w:r w:rsidR="002F3D4B">
        <w:t xml:space="preserve">overall </w:t>
      </w:r>
      <w:r w:rsidR="007B1F15">
        <w:t xml:space="preserve">number of vehicles in the canyon.  </w:t>
      </w:r>
      <w:r w:rsidR="008E0B04">
        <w:t xml:space="preserve">Adding parking spaces would </w:t>
      </w:r>
      <w:r w:rsidR="00DE2AF3">
        <w:t xml:space="preserve">also </w:t>
      </w:r>
      <w:r w:rsidR="008E0B04">
        <w:t xml:space="preserve">degrade the canyon.  Mr. Hutchinson </w:t>
      </w:r>
      <w:r w:rsidR="00026688">
        <w:t xml:space="preserve">wanted to see a County-wide survey to better understand </w:t>
      </w:r>
      <w:r w:rsidR="00CC0380">
        <w:t xml:space="preserve">how the experience in the canyon could be improved. </w:t>
      </w:r>
    </w:p>
    <w:p w14:paraId="52606869" w14:textId="06423CD0" w:rsidR="004211AD" w:rsidRDefault="004211AD" w:rsidP="00D063BC">
      <w:pPr>
        <w:tabs>
          <w:tab w:val="left" w:pos="1440"/>
          <w:tab w:val="left" w:pos="2160"/>
        </w:tabs>
        <w:jc w:val="both"/>
      </w:pPr>
    </w:p>
    <w:p w14:paraId="7ADB89E6" w14:textId="1CBBF556" w:rsidR="00F73702" w:rsidRDefault="001A3BB9" w:rsidP="00D063BC">
      <w:pPr>
        <w:tabs>
          <w:tab w:val="left" w:pos="1440"/>
          <w:tab w:val="left" w:pos="2160"/>
        </w:tabs>
        <w:jc w:val="both"/>
      </w:pPr>
      <w:r>
        <w:t>Rusty Vetter</w:t>
      </w:r>
      <w:r w:rsidR="000329F1">
        <w:t xml:space="preserve"> </w:t>
      </w:r>
      <w:r w:rsidR="00E209C4">
        <w:t xml:space="preserve">reported </w:t>
      </w:r>
      <w:r w:rsidR="00463767">
        <w:t>that he was previously a representative of Salt Lake City</w:t>
      </w:r>
      <w:r w:rsidR="00964BCD">
        <w:t xml:space="preserve"> but recently retired.  </w:t>
      </w:r>
      <w:r w:rsidR="003F59BF">
        <w:t xml:space="preserve">He </w:t>
      </w:r>
      <w:r w:rsidR="00E209C4">
        <w:t xml:space="preserve">clarified </w:t>
      </w:r>
      <w:r w:rsidR="003F59BF">
        <w:t xml:space="preserve">that </w:t>
      </w:r>
      <w:r w:rsidR="00862806">
        <w:t>all</w:t>
      </w:r>
      <w:r w:rsidR="003F59BF">
        <w:t xml:space="preserve"> comments were his own and not reflective of the City.  He shared </w:t>
      </w:r>
      <w:r w:rsidR="00B946AC">
        <w:t xml:space="preserve">many of </w:t>
      </w:r>
      <w:r w:rsidR="003F59BF">
        <w:t xml:space="preserve">the concerns </w:t>
      </w:r>
      <w:r w:rsidR="00B946AC">
        <w:t xml:space="preserve">expressed by </w:t>
      </w:r>
      <w:r w:rsidR="003F59BF">
        <w:t xml:space="preserve">Mr. Fisher.  </w:t>
      </w:r>
      <w:r w:rsidR="00E25669">
        <w:t xml:space="preserve">The 2012 Transportation Study was important to read.  That study </w:t>
      </w:r>
      <w:r w:rsidR="004430B9">
        <w:t>guided</w:t>
      </w:r>
      <w:r w:rsidR="00E25669">
        <w:t xml:space="preserve"> low-cost options that could be done to manage the upper canyon.  </w:t>
      </w:r>
      <w:r w:rsidR="00BC6584">
        <w:t xml:space="preserve">Unfortunately, it seemed that none of those options had been pursued.  </w:t>
      </w:r>
    </w:p>
    <w:p w14:paraId="4F3DADA0" w14:textId="77777777" w:rsidR="00F73702" w:rsidRDefault="00F73702" w:rsidP="00D063BC">
      <w:pPr>
        <w:tabs>
          <w:tab w:val="left" w:pos="1440"/>
          <w:tab w:val="left" w:pos="2160"/>
        </w:tabs>
        <w:jc w:val="both"/>
      </w:pPr>
    </w:p>
    <w:p w14:paraId="7758F311" w14:textId="32C7B36C" w:rsidR="002B79DD" w:rsidRDefault="00AC44FC" w:rsidP="00D063BC">
      <w:pPr>
        <w:tabs>
          <w:tab w:val="left" w:pos="1440"/>
          <w:tab w:val="left" w:pos="2160"/>
        </w:tabs>
        <w:jc w:val="both"/>
      </w:pPr>
      <w:r>
        <w:t xml:space="preserve">Mr. Vetter </w:t>
      </w:r>
      <w:r w:rsidR="008F3CFC">
        <w:t xml:space="preserve">pointed out that the </w:t>
      </w:r>
      <w:r w:rsidR="009515C0">
        <w:t xml:space="preserve">Federal Highway Administration (“FHWA”) </w:t>
      </w:r>
      <w:r w:rsidR="00C401C7">
        <w:t>i</w:t>
      </w:r>
      <w:r w:rsidR="009515C0">
        <w:t xml:space="preserve">s there to build roads.  They were not there to look at all of the issues in the canyon.  At the open house, it seemed that the FHWA had been proud to share photographs of retaining walls </w:t>
      </w:r>
      <w:r w:rsidR="0071605F">
        <w:t>and road widening.</w:t>
      </w:r>
      <w:r w:rsidR="00115714">
        <w:t xml:space="preserve">  </w:t>
      </w:r>
      <w:r w:rsidR="00C401C7">
        <w:t xml:space="preserve">Many </w:t>
      </w:r>
      <w:r w:rsidR="00401FD8">
        <w:t xml:space="preserve">aspects were missed because this </w:t>
      </w:r>
      <w:r w:rsidR="00C401C7">
        <w:t>i</w:t>
      </w:r>
      <w:r w:rsidR="00401FD8">
        <w:t xml:space="preserve">s </w:t>
      </w:r>
      <w:r w:rsidR="00324B29">
        <w:t xml:space="preserve">purely </w:t>
      </w:r>
      <w:r w:rsidR="00401FD8">
        <w:t xml:space="preserve">a road project.  </w:t>
      </w:r>
      <w:r w:rsidR="00591A60">
        <w:t xml:space="preserve">Public input </w:t>
      </w:r>
      <w:r w:rsidR="00C401C7">
        <w:t>was</w:t>
      </w:r>
      <w:r w:rsidR="00591A60">
        <w:t xml:space="preserve"> sought after the open house but it was not input </w:t>
      </w:r>
      <w:r w:rsidR="007D5A15">
        <w:t>about different</w:t>
      </w:r>
      <w:r w:rsidR="00591A60">
        <w:t xml:space="preserve"> alternatives.  Instead, the feedback was focused on what </w:t>
      </w:r>
      <w:r w:rsidR="00C401C7">
        <w:t>was</w:t>
      </w:r>
      <w:r w:rsidR="00591A60">
        <w:t xml:space="preserve"> proposed and whether there was support for</w:t>
      </w:r>
      <w:r w:rsidR="00C401C7">
        <w:t xml:space="preserve"> it</w:t>
      </w:r>
      <w:r w:rsidR="00591A60">
        <w:t>.</w:t>
      </w:r>
      <w:r w:rsidR="00F73702">
        <w:t xml:space="preserve">  Mr. Vetter explained that when he </w:t>
      </w:r>
      <w:r w:rsidR="00C401C7">
        <w:t xml:space="preserve">is </w:t>
      </w:r>
      <w:r w:rsidR="00F73702">
        <w:t xml:space="preserve">in the upper canyon he </w:t>
      </w:r>
      <w:r w:rsidR="00C401C7">
        <w:t xml:space="preserve">drives </w:t>
      </w:r>
      <w:r w:rsidR="00F73702">
        <w:t xml:space="preserve">between 15 and 20 </w:t>
      </w:r>
      <w:r w:rsidR="00C401C7">
        <w:t>MPH</w:t>
      </w:r>
      <w:r w:rsidR="00F73702">
        <w:t xml:space="preserve">.  </w:t>
      </w:r>
      <w:r w:rsidR="00462781">
        <w:t xml:space="preserve">If the road </w:t>
      </w:r>
      <w:r w:rsidR="00C401C7">
        <w:t>i</w:t>
      </w:r>
      <w:r w:rsidR="00462781">
        <w:t xml:space="preserve">s widened, it would create </w:t>
      </w:r>
      <w:r w:rsidR="000C1E8F">
        <w:t xml:space="preserve">speeding and </w:t>
      </w:r>
      <w:r w:rsidR="00462781">
        <w:t xml:space="preserve">safety issues.  </w:t>
      </w:r>
      <w:r w:rsidR="009A4178">
        <w:t xml:space="preserve">Millcreek Canyon </w:t>
      </w:r>
      <w:r w:rsidR="00C401C7">
        <w:t>i</w:t>
      </w:r>
      <w:r w:rsidR="009A4178">
        <w:t xml:space="preserve">s a special place.  He wanted to minimize the human imprint on the canyon.  </w:t>
      </w:r>
      <w:r w:rsidR="002B79DD">
        <w:t xml:space="preserve">Mr. Vetter was supportive of a shuttle if it could be done correctly but he was not </w:t>
      </w:r>
      <w:r w:rsidR="001E5CD1">
        <w:t xml:space="preserve">certain </w:t>
      </w:r>
      <w:r w:rsidR="00372C74">
        <w:t xml:space="preserve">that </w:t>
      </w:r>
      <w:r w:rsidR="001E5CD1">
        <w:t xml:space="preserve">it </w:t>
      </w:r>
      <w:r w:rsidR="007168E3">
        <w:t>c</w:t>
      </w:r>
      <w:r w:rsidR="001E5CD1">
        <w:t>ould be.</w:t>
      </w:r>
    </w:p>
    <w:p w14:paraId="462120DA" w14:textId="2A8686F1" w:rsidR="00774218" w:rsidRDefault="00774218" w:rsidP="00D063BC">
      <w:pPr>
        <w:tabs>
          <w:tab w:val="left" w:pos="1440"/>
          <w:tab w:val="left" w:pos="2160"/>
        </w:tabs>
        <w:jc w:val="both"/>
      </w:pPr>
    </w:p>
    <w:p w14:paraId="200ED055" w14:textId="0D1A1795" w:rsidR="000821DE" w:rsidRDefault="00BD540B" w:rsidP="00D063BC">
      <w:pPr>
        <w:tabs>
          <w:tab w:val="left" w:pos="1440"/>
          <w:tab w:val="left" w:pos="2160"/>
        </w:tabs>
        <w:jc w:val="both"/>
      </w:pPr>
      <w:r>
        <w:t xml:space="preserve">Helen Peters was </w:t>
      </w:r>
      <w:r w:rsidR="00C401C7">
        <w:t xml:space="preserve">present to share </w:t>
      </w:r>
      <w:r>
        <w:t xml:space="preserve">a presentation.  </w:t>
      </w:r>
      <w:r w:rsidR="00C401C7">
        <w:t xml:space="preserve">Following </w:t>
      </w:r>
      <w:r w:rsidR="001B4866">
        <w:t xml:space="preserve">the presentation, questions from Committee Members could be answered.  </w:t>
      </w:r>
      <w:r w:rsidR="006A72AB">
        <w:t xml:space="preserve">She </w:t>
      </w:r>
      <w:r w:rsidR="00C401C7">
        <w:t xml:space="preserve">reported </w:t>
      </w:r>
      <w:r w:rsidR="006A72AB">
        <w:t xml:space="preserve">that with </w:t>
      </w:r>
      <w:r w:rsidR="000F1481">
        <w:t xml:space="preserve">the </w:t>
      </w:r>
      <w:r w:rsidR="00A53A94">
        <w:t xml:space="preserve">National Environmental Policy Act (“NEPA”) there were rules </w:t>
      </w:r>
      <w:r w:rsidR="00960BDF">
        <w:t xml:space="preserve">and regulations </w:t>
      </w:r>
      <w:r w:rsidR="000F1481">
        <w:t>related to</w:t>
      </w:r>
      <w:r w:rsidR="00960BDF">
        <w:t xml:space="preserve"> the process.  </w:t>
      </w:r>
      <w:r w:rsidR="00CB613E">
        <w:t xml:space="preserve">That was part of the reason some strategic planning could not be </w:t>
      </w:r>
      <w:r w:rsidR="009D618C">
        <w:t xml:space="preserve">shared.  </w:t>
      </w:r>
      <w:r w:rsidR="00587C11">
        <w:t xml:space="preserve">Ms. Peters introduced </w:t>
      </w:r>
      <w:r w:rsidR="004B1C9B">
        <w:t xml:space="preserve">Wendy </w:t>
      </w:r>
      <w:r w:rsidR="002341BB">
        <w:t xml:space="preserve">Longley from FHWA.  </w:t>
      </w:r>
      <w:r w:rsidR="00240234">
        <w:t>She was sitting in for Braden Peters</w:t>
      </w:r>
      <w:r w:rsidR="00157E8F">
        <w:t xml:space="preserve">, </w:t>
      </w:r>
      <w:r w:rsidR="0078246E">
        <w:t xml:space="preserve">Project Manager for the Millcreek </w:t>
      </w:r>
      <w:r w:rsidR="0049191B">
        <w:t>P</w:t>
      </w:r>
      <w:r w:rsidR="0078246E">
        <w:t xml:space="preserve">roject.  </w:t>
      </w:r>
      <w:r w:rsidR="00EE360C">
        <w:lastRenderedPageBreak/>
        <w:t>Ms.</w:t>
      </w:r>
      <w:r w:rsidR="0049191B">
        <w:t> </w:t>
      </w:r>
      <w:r w:rsidR="00EE360C">
        <w:t>Longley clarified the role of FHWA.</w:t>
      </w:r>
      <w:r w:rsidR="00BA2822">
        <w:t xml:space="preserve">  </w:t>
      </w:r>
      <w:r w:rsidR="0049191B">
        <w:t>She explained that w</w:t>
      </w:r>
      <w:r w:rsidR="001A1D4E">
        <w:t xml:space="preserve">hen projects were selected through </w:t>
      </w:r>
      <w:r w:rsidR="00905871">
        <w:t>the FLAP grant</w:t>
      </w:r>
      <w:r w:rsidR="001A1D4E">
        <w:t xml:space="preserve"> program and funding</w:t>
      </w:r>
      <w:r w:rsidR="0049191B">
        <w:t xml:space="preserve"> awarded</w:t>
      </w:r>
      <w:r w:rsidR="001A1D4E">
        <w:t xml:space="preserve">, FHWA </w:t>
      </w:r>
      <w:r w:rsidR="0049191B">
        <w:t>i</w:t>
      </w:r>
      <w:r w:rsidR="001A1D4E">
        <w:t>s typically the administering agency</w:t>
      </w:r>
      <w:r w:rsidR="00A23E35">
        <w:t xml:space="preserve">.  </w:t>
      </w:r>
      <w:r w:rsidR="00540C6F">
        <w:t xml:space="preserve">FHWA was the lead </w:t>
      </w:r>
      <w:r w:rsidR="00535813">
        <w:t>on</w:t>
      </w:r>
      <w:r w:rsidR="00540C6F">
        <w:t xml:space="preserve"> the design effort and environmental compliance</w:t>
      </w:r>
      <w:r w:rsidR="00535813">
        <w:t xml:space="preserve"> and </w:t>
      </w:r>
      <w:r w:rsidR="0060229A">
        <w:t xml:space="preserve">would also be engaged through </w:t>
      </w:r>
      <w:r w:rsidR="00193354">
        <w:t>the construction process.</w:t>
      </w:r>
    </w:p>
    <w:p w14:paraId="70EE0CA9" w14:textId="77939BAD" w:rsidR="004B38FB" w:rsidRDefault="004B38FB" w:rsidP="00D063BC">
      <w:pPr>
        <w:tabs>
          <w:tab w:val="left" w:pos="1440"/>
          <w:tab w:val="left" w:pos="2160"/>
        </w:tabs>
        <w:jc w:val="both"/>
      </w:pPr>
    </w:p>
    <w:p w14:paraId="74C845B6" w14:textId="5052DC41" w:rsidR="004B38FB" w:rsidRDefault="004B38FB" w:rsidP="00D063BC">
      <w:pPr>
        <w:tabs>
          <w:tab w:val="left" w:pos="1440"/>
          <w:tab w:val="left" w:pos="2160"/>
        </w:tabs>
        <w:jc w:val="both"/>
      </w:pPr>
      <w:r>
        <w:t xml:space="preserve">The role of the FHWA </w:t>
      </w:r>
      <w:r w:rsidR="0049191B">
        <w:t>i</w:t>
      </w:r>
      <w:r>
        <w:t xml:space="preserve">s to take the application and work through a purpose and need </w:t>
      </w:r>
      <w:r w:rsidR="004430B9">
        <w:t xml:space="preserve">a </w:t>
      </w:r>
      <w:r>
        <w:t>scope with the applicant</w:t>
      </w:r>
      <w:r w:rsidR="00055D2D">
        <w:t xml:space="preserve"> and stakeholders.  FHWA was working </w:t>
      </w:r>
      <w:r w:rsidR="00573733">
        <w:t xml:space="preserve">with Salt Lake County and the Forest Service.  Ms. Longley clarified that this </w:t>
      </w:r>
      <w:r w:rsidR="0097570A">
        <w:t>i</w:t>
      </w:r>
      <w:r w:rsidR="00573733">
        <w:t xml:space="preserve">s an infrastructure improvement </w:t>
      </w:r>
      <w:r w:rsidR="009A4EE4">
        <w:t xml:space="preserve">project.  </w:t>
      </w:r>
      <w:r w:rsidR="000B38EE">
        <w:t xml:space="preserve">It </w:t>
      </w:r>
      <w:r w:rsidR="0097570A">
        <w:t>i</w:t>
      </w:r>
      <w:r w:rsidR="000B38EE">
        <w:t xml:space="preserve">s important to be clear that this was not a management or operations and maintenance project.  In no way would the FLAP grant project </w:t>
      </w:r>
      <w:r w:rsidR="005D411A">
        <w:t xml:space="preserve">change the way that the County or Forest Service operated or cleaned the roads.  It would </w:t>
      </w:r>
      <w:r w:rsidR="00316DFA">
        <w:t xml:space="preserve">also </w:t>
      </w:r>
      <w:r w:rsidR="005D411A">
        <w:t>not</w:t>
      </w:r>
      <w:r w:rsidR="003D176E">
        <w:t xml:space="preserve"> prevent the options </w:t>
      </w:r>
      <w:r w:rsidR="009338F9">
        <w:t xml:space="preserve">that were </w:t>
      </w:r>
      <w:r w:rsidR="003D176E">
        <w:t xml:space="preserve">outlined in the 2012 Transportation Study from being implemented in the future.  </w:t>
      </w:r>
    </w:p>
    <w:p w14:paraId="7CF1CDEB" w14:textId="6C02FA05" w:rsidR="00174BF3" w:rsidRDefault="00174BF3" w:rsidP="00D063BC">
      <w:pPr>
        <w:tabs>
          <w:tab w:val="left" w:pos="1440"/>
          <w:tab w:val="left" w:pos="2160"/>
        </w:tabs>
        <w:jc w:val="both"/>
      </w:pPr>
    </w:p>
    <w:p w14:paraId="493E81FC" w14:textId="2AAA2721" w:rsidR="00174BF3" w:rsidRDefault="00174BF3" w:rsidP="00D063BC">
      <w:pPr>
        <w:tabs>
          <w:tab w:val="left" w:pos="1440"/>
          <w:tab w:val="left" w:pos="2160"/>
        </w:tabs>
        <w:jc w:val="both"/>
      </w:pPr>
      <w:r>
        <w:t>Ryan Stone</w:t>
      </w:r>
      <w:r w:rsidR="00DF0617">
        <w:t>, a Forest Service Engineer</w:t>
      </w:r>
      <w:r w:rsidR="006028C1">
        <w:t xml:space="preserve"> based in the Salt Lake Region was present to share information with the Committee.  </w:t>
      </w:r>
      <w:r w:rsidR="00AE4D9A">
        <w:t xml:space="preserve">Mr. Stone </w:t>
      </w:r>
      <w:r w:rsidR="00FA7AFD">
        <w:t>explained that there had been several successful FLAP projects on Forest Service lands.  Before the program was called the FLAP grant program, it was called the Forest Highways Program.  The Wolf Creek Highway was one of the first projects that w</w:t>
      </w:r>
      <w:r w:rsidR="005C0214">
        <w:t>ere</w:t>
      </w:r>
      <w:r w:rsidR="00FA7AFD">
        <w:t xml:space="preserve"> completed</w:t>
      </w:r>
      <w:r w:rsidR="006D553C">
        <w:t xml:space="preserve">.  Recently, there had been two projects, which included </w:t>
      </w:r>
      <w:r w:rsidR="003810A2">
        <w:t xml:space="preserve">Cascade Springs </w:t>
      </w:r>
      <w:r w:rsidR="00F55485">
        <w:t xml:space="preserve">and the Strawberry </w:t>
      </w:r>
      <w:r w:rsidR="00A86EC6">
        <w:t xml:space="preserve">Sheep Creek project.  </w:t>
      </w:r>
      <w:r w:rsidR="00323F6C">
        <w:t xml:space="preserve">The Cascade Springs project connected the </w:t>
      </w:r>
      <w:r w:rsidR="00FC7A5F">
        <w:t xml:space="preserve">Alpine Loop down to </w:t>
      </w:r>
      <w:r w:rsidR="00360CD9">
        <w:t xml:space="preserve">Midway and improved road access.  </w:t>
      </w:r>
      <w:r w:rsidR="00A81551">
        <w:t xml:space="preserve">The Strawberry Sheep Creek project improved the roads and connection points.  It also allowed for access to the Strawberry </w:t>
      </w:r>
      <w:r w:rsidR="005031A2">
        <w:t>Reservoir</w:t>
      </w:r>
      <w:r w:rsidR="00A81551">
        <w:t xml:space="preserve"> </w:t>
      </w:r>
      <w:r w:rsidR="005031A2">
        <w:t>from</w:t>
      </w:r>
      <w:r w:rsidR="00A81551">
        <w:t xml:space="preserve"> the south.  </w:t>
      </w:r>
      <w:r w:rsidR="00CD2CFE">
        <w:t>Mr.</w:t>
      </w:r>
      <w:r w:rsidR="00A735BE">
        <w:t> </w:t>
      </w:r>
      <w:r w:rsidR="00CD2CFE">
        <w:t>Stone explained that</w:t>
      </w:r>
      <w:r w:rsidR="000E2339">
        <w:t xml:space="preserve"> the purpose of</w:t>
      </w:r>
      <w:r w:rsidR="00105D61">
        <w:t xml:space="preserve"> FLAP was to provide public access to Federal lands.  </w:t>
      </w:r>
    </w:p>
    <w:p w14:paraId="3C4E9FE6" w14:textId="7FD065DB" w:rsidR="006C37AC" w:rsidRDefault="006C37AC" w:rsidP="00D063BC">
      <w:pPr>
        <w:tabs>
          <w:tab w:val="left" w:pos="1440"/>
          <w:tab w:val="left" w:pos="2160"/>
        </w:tabs>
        <w:jc w:val="both"/>
      </w:pPr>
    </w:p>
    <w:p w14:paraId="008B7A54" w14:textId="5B7F3634" w:rsidR="006E2D1B" w:rsidRDefault="007D1FE1" w:rsidP="00D063BC">
      <w:pPr>
        <w:tabs>
          <w:tab w:val="left" w:pos="1440"/>
          <w:tab w:val="left" w:pos="2160"/>
        </w:tabs>
        <w:jc w:val="both"/>
      </w:pPr>
      <w:r>
        <w:t xml:space="preserve">The reason Millcreek Canyon </w:t>
      </w:r>
      <w:r w:rsidR="00A735BE">
        <w:t xml:space="preserve">had been </w:t>
      </w:r>
      <w:r>
        <w:t xml:space="preserve">submitted to FLAP </w:t>
      </w:r>
      <w:r w:rsidR="00A735BE">
        <w:t xml:space="preserve">pertained to </w:t>
      </w:r>
      <w:r>
        <w:t xml:space="preserve">the decaying road conditions.  </w:t>
      </w:r>
      <w:r w:rsidR="005F3814">
        <w:t>Mr. Stone explained that most things that were built ha</w:t>
      </w:r>
      <w:r w:rsidR="00A735BE">
        <w:t>ve</w:t>
      </w:r>
      <w:r w:rsidR="005F3814">
        <w:t xml:space="preserve"> a lifespan.  Millcreek </w:t>
      </w:r>
      <w:r w:rsidR="008E49F5">
        <w:t xml:space="preserve">Canyon </w:t>
      </w:r>
      <w:r w:rsidR="005F3814">
        <w:t xml:space="preserve">Road was transferred to the County in the 1990s.  The County had been maintaining the road since then and now some reconstruction </w:t>
      </w:r>
      <w:r w:rsidR="00122C5C">
        <w:t xml:space="preserve">was necessary to maintain the conditions of the road prism and road surface.  The Forest Service, </w:t>
      </w:r>
      <w:r w:rsidR="0013772F">
        <w:t xml:space="preserve">County, and Millcreek City cooperated </w:t>
      </w:r>
      <w:r w:rsidR="00A62C2C">
        <w:t xml:space="preserve">to submit the road as a project for FLAP.  </w:t>
      </w:r>
      <w:r w:rsidR="00152A62">
        <w:t xml:space="preserve">The project was selected by the Project Decision Committee, which was made up of County Commissioners, representatives from the Forest Service, </w:t>
      </w:r>
      <w:r w:rsidR="00D90896">
        <w:t xml:space="preserve">Utah Department of Transportation (“UDOT”), and the Park Service.  </w:t>
      </w:r>
      <w:r w:rsidR="00FC0929">
        <w:t xml:space="preserve">The entire canyon was considered part of the proposal.  </w:t>
      </w:r>
      <w:r w:rsidR="00FC496C">
        <w:t xml:space="preserve">The desire was to improve access </w:t>
      </w:r>
      <w:r w:rsidR="005C0214">
        <w:t>to</w:t>
      </w:r>
      <w:r w:rsidR="003314FE">
        <w:t xml:space="preserve"> Millcreek Canyon </w:t>
      </w:r>
      <w:r w:rsidR="008250AE">
        <w:t>on</w:t>
      </w:r>
      <w:r w:rsidR="003314FE">
        <w:t xml:space="preserve"> Millcreek Canyon Road.</w:t>
      </w:r>
      <w:r w:rsidR="006E2D1B">
        <w:t xml:space="preserve">  </w:t>
      </w:r>
    </w:p>
    <w:p w14:paraId="21B32782" w14:textId="77777777" w:rsidR="006E2D1B" w:rsidRDefault="006E2D1B" w:rsidP="00D063BC">
      <w:pPr>
        <w:tabs>
          <w:tab w:val="left" w:pos="1440"/>
          <w:tab w:val="left" w:pos="2160"/>
        </w:tabs>
        <w:jc w:val="both"/>
      </w:pPr>
    </w:p>
    <w:p w14:paraId="049E492F" w14:textId="024DD16A" w:rsidR="000B3D5D" w:rsidRDefault="007D5C17" w:rsidP="00D063BC">
      <w:pPr>
        <w:tabs>
          <w:tab w:val="left" w:pos="1440"/>
          <w:tab w:val="left" w:pos="2160"/>
        </w:tabs>
        <w:jc w:val="both"/>
      </w:pPr>
      <w:r>
        <w:t xml:space="preserve">Once the Millcreek Canyon </w:t>
      </w:r>
      <w:r w:rsidR="00A735BE">
        <w:t>P</w:t>
      </w:r>
      <w:r>
        <w:t>roject was selected</w:t>
      </w:r>
      <w:r w:rsidR="00433FA6">
        <w:t xml:space="preserve"> by the Project Decision Committee</w:t>
      </w:r>
      <w:r w:rsidR="005D00C3">
        <w:t xml:space="preserve">, FHWA began </w:t>
      </w:r>
      <w:r w:rsidR="005C0214">
        <w:t>its</w:t>
      </w:r>
      <w:r w:rsidR="005D00C3">
        <w:t xml:space="preserve"> work</w:t>
      </w:r>
      <w:r w:rsidR="00034DDE">
        <w:t xml:space="preserve">.  This included scope and what would and would not be practical.  </w:t>
      </w:r>
      <w:r w:rsidR="008579E4">
        <w:t xml:space="preserve">The </w:t>
      </w:r>
      <w:r w:rsidR="00FC692B">
        <w:t xml:space="preserve">FHWA team had been working on the project in cooperation with the partners.  </w:t>
      </w:r>
      <w:r w:rsidR="002C7E80">
        <w:t>Jo</w:t>
      </w:r>
      <w:r w:rsidR="004A7D5D">
        <w:t>hn</w:t>
      </w:r>
      <w:r w:rsidR="002C7E80">
        <w:t xml:space="preserve"> Peterson </w:t>
      </w:r>
      <w:r w:rsidR="00D12115">
        <w:t xml:space="preserve">introduced himself and explained that he was with </w:t>
      </w:r>
      <w:r w:rsidR="00F832C8">
        <w:t>DJ&amp;A, a consulting firm</w:t>
      </w:r>
      <w:r w:rsidR="005C0214">
        <w:t>,</w:t>
      </w:r>
      <w:r w:rsidR="00F832C8">
        <w:t xml:space="preserve"> and partner to FHWA</w:t>
      </w:r>
      <w:r w:rsidR="00CD036D">
        <w:t xml:space="preserve"> on the project.  </w:t>
      </w:r>
      <w:r w:rsidR="000A4368">
        <w:t xml:space="preserve">DJ&amp;A comprised the design </w:t>
      </w:r>
      <w:r w:rsidR="009E7516">
        <w:t xml:space="preserve">team on the project.  His role was to manage the architects and engineers </w:t>
      </w:r>
      <w:r w:rsidR="00020FD1">
        <w:t xml:space="preserve">who </w:t>
      </w:r>
      <w:r w:rsidR="009E7516">
        <w:t>were involved.</w:t>
      </w:r>
      <w:r w:rsidR="006E2D1B">
        <w:t xml:space="preserve">  Mr. Peterson noted that he had heard a lot of good viewpoints.  He thanked </w:t>
      </w:r>
      <w:r w:rsidR="00020FD1">
        <w:t xml:space="preserve">the </w:t>
      </w:r>
      <w:r w:rsidR="006E2D1B">
        <w:t>Committee Members for their input thus far.</w:t>
      </w:r>
      <w:r w:rsidR="009805B3">
        <w:t xml:space="preserve">  </w:t>
      </w:r>
      <w:r w:rsidR="00067546">
        <w:t>There was a desire to address those comments</w:t>
      </w:r>
      <w:r w:rsidR="006C27EF">
        <w:t>.  He believed there would be an opportunity to clarify some of the misconceptions.</w:t>
      </w:r>
    </w:p>
    <w:p w14:paraId="3D072058" w14:textId="7EBAAA50" w:rsidR="006C27EF" w:rsidRDefault="006C27EF" w:rsidP="00D063BC">
      <w:pPr>
        <w:tabs>
          <w:tab w:val="left" w:pos="1440"/>
          <w:tab w:val="left" w:pos="2160"/>
        </w:tabs>
        <w:jc w:val="both"/>
      </w:pPr>
    </w:p>
    <w:p w14:paraId="5A24B7D8" w14:textId="7531D590" w:rsidR="006C27EF" w:rsidRDefault="0089775A" w:rsidP="00D063BC">
      <w:pPr>
        <w:tabs>
          <w:tab w:val="left" w:pos="1440"/>
          <w:tab w:val="left" w:pos="2160"/>
        </w:tabs>
        <w:jc w:val="both"/>
      </w:pPr>
      <w:r>
        <w:t xml:space="preserve">Mr. Peterson </w:t>
      </w:r>
      <w:r w:rsidR="000D4ABF">
        <w:t xml:space="preserve">reported that </w:t>
      </w:r>
      <w:r w:rsidR="00020FD1">
        <w:t xml:space="preserve">1 ½ years </w:t>
      </w:r>
      <w:r w:rsidR="000D4ABF">
        <w:t xml:space="preserve">ago, a </w:t>
      </w:r>
      <w:r w:rsidR="00020FD1">
        <w:t>P</w:t>
      </w:r>
      <w:r w:rsidR="000D4ABF">
        <w:t xml:space="preserve">roject </w:t>
      </w:r>
      <w:r w:rsidR="00020FD1">
        <w:t>D</w:t>
      </w:r>
      <w:r w:rsidR="007A086E">
        <w:t xml:space="preserve">elivery </w:t>
      </w:r>
      <w:r w:rsidR="00020FD1">
        <w:t>P</w:t>
      </w:r>
      <w:r w:rsidR="007A086E">
        <w:t xml:space="preserve">lan was prepared, and there was a meeting with project partners.  The project partners included Millcreek City, Salt Lake County, and the Forest Service.  The intention was to determine a scope for the project.  The scope included safety improvements </w:t>
      </w:r>
      <w:r w:rsidR="00CC4ADD">
        <w:t xml:space="preserve">for canyon users and </w:t>
      </w:r>
      <w:r w:rsidR="00143984">
        <w:t xml:space="preserve">a </w:t>
      </w:r>
      <w:r w:rsidR="00CC4ADD">
        <w:t xml:space="preserve">more consistent </w:t>
      </w:r>
      <w:r w:rsidR="00143984">
        <w:t>expe</w:t>
      </w:r>
      <w:r w:rsidR="00F360E8">
        <w:t xml:space="preserve">rience for drivers and </w:t>
      </w:r>
      <w:r w:rsidR="00F360E8">
        <w:lastRenderedPageBreak/>
        <w:t xml:space="preserve">recreationists using the roadway.  </w:t>
      </w:r>
      <w:r w:rsidR="00020FD1">
        <w:t>S</w:t>
      </w:r>
      <w:r w:rsidR="00EB7170">
        <w:t xml:space="preserve">everal options </w:t>
      </w:r>
      <w:r w:rsidR="00020FD1">
        <w:t xml:space="preserve">were </w:t>
      </w:r>
      <w:r w:rsidR="00EB7170">
        <w:t>considered</w:t>
      </w:r>
      <w:r w:rsidR="002D29CB">
        <w:t xml:space="preserve"> but </w:t>
      </w:r>
      <w:r w:rsidR="00EB7170">
        <w:t xml:space="preserve">ultimately the project focused on the upper canyon.  Mr. Peterson explained that the reason the upper canyon was a focus </w:t>
      </w:r>
      <w:r w:rsidR="00BC169A">
        <w:t xml:space="preserve">was </w:t>
      </w:r>
      <w:r w:rsidR="005C0214">
        <w:t>that</w:t>
      </w:r>
      <w:r w:rsidR="00BC169A">
        <w:t xml:space="preserve"> </w:t>
      </w:r>
      <w:r w:rsidR="00EC7CBA">
        <w:t>the upper canyon was in more need</w:t>
      </w:r>
      <w:r w:rsidR="006F702C">
        <w:t xml:space="preserve"> of improvement than the lower canyon.  </w:t>
      </w:r>
      <w:r w:rsidR="008D2B18">
        <w:t>This was from both a safety perspective and a constructability standpoint.  It would not make sense to improve the lower canyon only to have to drive through it to access the upper canyon</w:t>
      </w:r>
      <w:r w:rsidR="00CB0310">
        <w:t xml:space="preserve"> for future construction.  </w:t>
      </w:r>
      <w:r w:rsidR="009F143B">
        <w:t xml:space="preserve">This approach would </w:t>
      </w:r>
      <w:r w:rsidR="00C30203">
        <w:t>ensure that the improvements made were not destroyed.</w:t>
      </w:r>
    </w:p>
    <w:p w14:paraId="1C8962AF" w14:textId="2804BDF0" w:rsidR="00C30203" w:rsidRDefault="00C30203" w:rsidP="00D063BC">
      <w:pPr>
        <w:tabs>
          <w:tab w:val="left" w:pos="1440"/>
          <w:tab w:val="left" w:pos="2160"/>
        </w:tabs>
        <w:jc w:val="both"/>
      </w:pPr>
    </w:p>
    <w:p w14:paraId="58F760C6" w14:textId="2FF86A26" w:rsidR="00C30203" w:rsidRDefault="00E0734D" w:rsidP="00D063BC">
      <w:pPr>
        <w:tabs>
          <w:tab w:val="left" w:pos="1440"/>
          <w:tab w:val="left" w:pos="2160"/>
        </w:tabs>
        <w:jc w:val="both"/>
      </w:pPr>
      <w:r>
        <w:t>DJ&amp;A had been working with project partners and FHWA on some preliminary design work</w:t>
      </w:r>
      <w:r w:rsidR="009B1C3D">
        <w:t xml:space="preserve">.  </w:t>
      </w:r>
      <w:r w:rsidR="00640995">
        <w:t>Two public meetings had been held.  Mr. Peterson reported that the first public meeting was the open house</w:t>
      </w:r>
      <w:r w:rsidR="0093024C">
        <w:t xml:space="preserve">, which was held </w:t>
      </w:r>
      <w:r w:rsidR="008231A0">
        <w:t>on November 15, 2021</w:t>
      </w:r>
      <w:r w:rsidR="0093024C">
        <w:t>.  T</w:t>
      </w:r>
      <w:r w:rsidR="00640995">
        <w:t xml:space="preserve">he second was held </w:t>
      </w:r>
      <w:r w:rsidR="00B4764C">
        <w:t>in May 2022</w:t>
      </w:r>
      <w:r w:rsidR="0051489B">
        <w:t xml:space="preserve">.  </w:t>
      </w:r>
      <w:r w:rsidR="00020FD1">
        <w:t>At</w:t>
      </w:r>
      <w:r w:rsidR="0051489B">
        <w:t xml:space="preserve"> th</w:t>
      </w:r>
      <w:r w:rsidR="003243E0">
        <w:t>e second meeting</w:t>
      </w:r>
      <w:r w:rsidR="0051489B">
        <w:t xml:space="preserve">, </w:t>
      </w:r>
      <w:r w:rsidR="006B6DC6">
        <w:t xml:space="preserve">there was a presentation that summarized what had been heard from the public.  It also included information about what would be evaluated </w:t>
      </w:r>
      <w:r w:rsidR="00BB56C5">
        <w:t xml:space="preserve">as the design moved forward.  </w:t>
      </w:r>
      <w:r w:rsidR="00410E96">
        <w:t xml:space="preserve">Since the second meeting, </w:t>
      </w:r>
      <w:r w:rsidR="007215E2">
        <w:t xml:space="preserve">many </w:t>
      </w:r>
      <w:r w:rsidR="00410E96">
        <w:t xml:space="preserve">public comments had been received.  </w:t>
      </w:r>
      <w:r w:rsidR="007C33DC">
        <w:t xml:space="preserve">The comments and overall sentiment </w:t>
      </w:r>
      <w:r w:rsidR="00105933">
        <w:t xml:space="preserve">would be </w:t>
      </w:r>
      <w:r w:rsidR="00DA5D22">
        <w:t xml:space="preserve">considered as the approach for the project was evaluated.  </w:t>
      </w:r>
    </w:p>
    <w:p w14:paraId="1BB04BCF" w14:textId="4D1E60A1" w:rsidR="006454EC" w:rsidRDefault="006454EC" w:rsidP="00D063BC">
      <w:pPr>
        <w:tabs>
          <w:tab w:val="left" w:pos="1440"/>
          <w:tab w:val="left" w:pos="2160"/>
        </w:tabs>
        <w:jc w:val="both"/>
      </w:pPr>
    </w:p>
    <w:p w14:paraId="59F39AE6" w14:textId="35894BD4" w:rsidR="00665646" w:rsidRDefault="006454EC" w:rsidP="00D063BC">
      <w:pPr>
        <w:tabs>
          <w:tab w:val="left" w:pos="1440"/>
          <w:tab w:val="left" w:pos="2160"/>
        </w:tabs>
        <w:jc w:val="both"/>
      </w:pPr>
      <w:r>
        <w:t xml:space="preserve">Sandy Beasley from HDR Engineering was introduced.  He was the environmental lead for the project.  </w:t>
      </w:r>
      <w:r w:rsidR="00806094">
        <w:t>His presentation would overview the process, what had been heard from the public</w:t>
      </w:r>
      <w:r w:rsidR="00020FD1">
        <w:t>,</w:t>
      </w:r>
      <w:r w:rsidR="00806094">
        <w:t xml:space="preserve"> and what was currently being evaluated.  </w:t>
      </w:r>
      <w:r w:rsidR="00C14A52">
        <w:t xml:space="preserve">Mr. Beasley </w:t>
      </w:r>
      <w:r w:rsidR="0041197D">
        <w:t xml:space="preserve">explained that he was working in collaboration with DJ&amp;A and Central Federal Lands Highway Division to assist </w:t>
      </w:r>
      <w:r w:rsidR="00F35101">
        <w:t xml:space="preserve">with </w:t>
      </w:r>
      <w:r w:rsidR="0041197D">
        <w:t xml:space="preserve">the environmental components of the project.  </w:t>
      </w:r>
      <w:r w:rsidR="001F2D6C">
        <w:t xml:space="preserve">This included an environmental analysis, public outreach, and coordination with </w:t>
      </w:r>
      <w:r w:rsidR="009516DD">
        <w:t xml:space="preserve">the DJ&amp;A team to find a balance between the right design options and the best fit for the environment.  </w:t>
      </w:r>
      <w:r w:rsidR="00665646">
        <w:t xml:space="preserve">Mr. Beasley shared his screen and </w:t>
      </w:r>
      <w:r w:rsidR="00C712EE">
        <w:t xml:space="preserve">the presentation materials.  Chair Diegel informed him that the PDF of the </w:t>
      </w:r>
      <w:r w:rsidR="00B83D5A">
        <w:t xml:space="preserve">presentation had </w:t>
      </w:r>
      <w:r w:rsidR="00392130">
        <w:t xml:space="preserve">previously </w:t>
      </w:r>
      <w:r w:rsidR="00B83D5A">
        <w:t xml:space="preserve">been shared with the Committee.  </w:t>
      </w:r>
      <w:r w:rsidR="00B21F4F">
        <w:t>He asked that a summary of the information be shared so the meeting was more interactive.</w:t>
      </w:r>
    </w:p>
    <w:p w14:paraId="4AA327EE" w14:textId="285E0BE4" w:rsidR="00B21F4F" w:rsidRDefault="00B21F4F" w:rsidP="00D063BC">
      <w:pPr>
        <w:tabs>
          <w:tab w:val="left" w:pos="1440"/>
          <w:tab w:val="left" w:pos="2160"/>
        </w:tabs>
        <w:jc w:val="both"/>
      </w:pPr>
    </w:p>
    <w:p w14:paraId="3AFAEBC4" w14:textId="41975F1C" w:rsidR="00B21F4F" w:rsidRDefault="003566BD" w:rsidP="00D063BC">
      <w:pPr>
        <w:tabs>
          <w:tab w:val="left" w:pos="1440"/>
          <w:tab w:val="left" w:pos="2160"/>
        </w:tabs>
        <w:jc w:val="both"/>
      </w:pPr>
      <w:r>
        <w:t xml:space="preserve">Mr. Beasley reiterated that a second public meeting </w:t>
      </w:r>
      <w:r w:rsidR="00F35101">
        <w:t>was</w:t>
      </w:r>
      <w:r>
        <w:t xml:space="preserve"> held in May.  That public meeting was intended to showcase the </w:t>
      </w:r>
      <w:r w:rsidR="00D317DE">
        <w:t xml:space="preserve">work that had been completed since the original public meeting in November.  </w:t>
      </w:r>
      <w:r w:rsidR="00BF0F89">
        <w:t xml:space="preserve">During the first public meeting, the conceptual design was shared.  That conceptual design was based on a 29-foot cross-section from the Winter Gate to Elbow Fork and then a 24-foot cross-section from Elbow Fork to the top of the canyon.  The latter was an additional 1.4 miles.  </w:t>
      </w:r>
      <w:r w:rsidR="003D0851">
        <w:t xml:space="preserve">Those cross-sections </w:t>
      </w:r>
      <w:r w:rsidR="00DF29CB">
        <w:t xml:space="preserve">matched to a certain degree what was </w:t>
      </w:r>
      <w:r w:rsidR="00642624">
        <w:t>included</w:t>
      </w:r>
      <w:r w:rsidR="00DF29CB">
        <w:t xml:space="preserve"> in the FLAP grant application.  The idea was to accommodate both the roadway interests and the multi-modal interests.  It was important to settle on a cross-section so it was possible to develop cost</w:t>
      </w:r>
      <w:r w:rsidR="001A4C03">
        <w:t xml:space="preserve"> </w:t>
      </w:r>
      <w:r w:rsidR="004967CA">
        <w:t>estimates.</w:t>
      </w:r>
      <w:r w:rsidR="001A4C03">
        <w:t xml:space="preserve">  </w:t>
      </w:r>
    </w:p>
    <w:p w14:paraId="1A3FFDFA" w14:textId="308602CF" w:rsidR="00747230" w:rsidRDefault="00747230" w:rsidP="00D063BC">
      <w:pPr>
        <w:tabs>
          <w:tab w:val="left" w:pos="1440"/>
          <w:tab w:val="left" w:pos="2160"/>
        </w:tabs>
        <w:jc w:val="both"/>
      </w:pPr>
    </w:p>
    <w:p w14:paraId="20269CA3" w14:textId="45DDE691" w:rsidR="00747230" w:rsidRDefault="00747230" w:rsidP="00D063BC">
      <w:pPr>
        <w:tabs>
          <w:tab w:val="left" w:pos="1440"/>
          <w:tab w:val="left" w:pos="2160"/>
        </w:tabs>
        <w:jc w:val="both"/>
      </w:pPr>
      <w:r>
        <w:t xml:space="preserve">The presentation in November </w:t>
      </w:r>
      <w:r w:rsidR="0037348D">
        <w:t>was</w:t>
      </w:r>
      <w:r>
        <w:t xml:space="preserve"> a high</w:t>
      </w:r>
      <w:r w:rsidR="00F35101">
        <w:t>-</w:t>
      </w:r>
      <w:r>
        <w:t>level concept</w:t>
      </w:r>
      <w:r w:rsidR="0037348D">
        <w:t xml:space="preserve"> but </w:t>
      </w:r>
      <w:r w:rsidR="00B13D7E">
        <w:t xml:space="preserve">in May additional refinement </w:t>
      </w:r>
      <w:r w:rsidR="00F35101">
        <w:t xml:space="preserve">was </w:t>
      </w:r>
      <w:r w:rsidR="00B13D7E">
        <w:t xml:space="preserve">shown.  </w:t>
      </w:r>
      <w:r w:rsidR="0037348D">
        <w:t>The</w:t>
      </w:r>
      <w:r w:rsidR="00AF5EA3">
        <w:t xml:space="preserve"> refinement</w:t>
      </w:r>
      <w:r w:rsidR="0037348D">
        <w:t xml:space="preserve"> was </w:t>
      </w:r>
      <w:r w:rsidR="00AF5EA3">
        <w:t xml:space="preserve">based on feedback from the general public either during the fall public meeting or through </w:t>
      </w:r>
      <w:r w:rsidR="00BD04D3">
        <w:t xml:space="preserve">the comments submitted. </w:t>
      </w:r>
      <w:r w:rsidR="005804BA">
        <w:t xml:space="preserve"> Many of the comments related to Winter Gate operations, environmental impacts, </w:t>
      </w:r>
      <w:r w:rsidR="0015112D">
        <w:t xml:space="preserve">and </w:t>
      </w:r>
      <w:r w:rsidR="005804BA">
        <w:t>bicycle safety</w:t>
      </w:r>
      <w:r w:rsidR="00166F5C">
        <w:t xml:space="preserve">.  </w:t>
      </w:r>
      <w:r w:rsidR="004E31E2">
        <w:t xml:space="preserve">Those involved in the project discussed the common comment themes </w:t>
      </w:r>
      <w:r w:rsidR="00AB38A8">
        <w:t xml:space="preserve">and some of the alternatives.  Mr. Beasley </w:t>
      </w:r>
      <w:r w:rsidR="001008B5">
        <w:t xml:space="preserve">reported that </w:t>
      </w:r>
      <w:r w:rsidR="00E82C3D">
        <w:t xml:space="preserve">after the topographic survey </w:t>
      </w:r>
      <w:r w:rsidR="00951DBA">
        <w:t xml:space="preserve">was done and the constraints within the canyon were considered, </w:t>
      </w:r>
      <w:r w:rsidR="00C16999">
        <w:t xml:space="preserve">a variety of alternatives had been explored.  </w:t>
      </w:r>
      <w:r w:rsidR="000B3F46">
        <w:t xml:space="preserve">He shared some of </w:t>
      </w:r>
      <w:r w:rsidR="006A5B50">
        <w:t>those</w:t>
      </w:r>
      <w:r w:rsidR="000B3F46">
        <w:t xml:space="preserve"> concepts.  </w:t>
      </w:r>
    </w:p>
    <w:p w14:paraId="17740D1A" w14:textId="2D34B076" w:rsidR="005D3D21" w:rsidRDefault="005D3D21" w:rsidP="00D063BC">
      <w:pPr>
        <w:tabs>
          <w:tab w:val="left" w:pos="1440"/>
          <w:tab w:val="left" w:pos="2160"/>
        </w:tabs>
        <w:jc w:val="both"/>
      </w:pPr>
    </w:p>
    <w:p w14:paraId="59627841" w14:textId="4ADCC30A" w:rsidR="005D3D21" w:rsidRDefault="005D3D21" w:rsidP="00D063BC">
      <w:pPr>
        <w:tabs>
          <w:tab w:val="left" w:pos="1440"/>
          <w:tab w:val="left" w:pos="2160"/>
        </w:tabs>
        <w:jc w:val="both"/>
      </w:pPr>
      <w:r>
        <w:t xml:space="preserve">The narrowest </w:t>
      </w:r>
      <w:r w:rsidR="000B2219">
        <w:t xml:space="preserve">concept </w:t>
      </w:r>
      <w:r w:rsidR="003B5377">
        <w:t xml:space="preserve">shown </w:t>
      </w:r>
      <w:r>
        <w:t>was approximately 20</w:t>
      </w:r>
      <w:r w:rsidR="00F35101">
        <w:t xml:space="preserve"> </w:t>
      </w:r>
      <w:r>
        <w:t xml:space="preserve">feet.  </w:t>
      </w:r>
      <w:r w:rsidR="00512511">
        <w:t xml:space="preserve">Mr. </w:t>
      </w:r>
      <w:r w:rsidR="00F57815">
        <w:t>Beasley</w:t>
      </w:r>
      <w:r w:rsidR="00512511">
        <w:t xml:space="preserve"> explained that Central Federal Lands </w:t>
      </w:r>
      <w:r w:rsidR="00E01C71">
        <w:t>Highway Division wanted 11-foot lanes, but recognized that in this particular operating environment, there were challenges associated with that.  One of the concepts included 10-foot lanes</w:t>
      </w:r>
      <w:r w:rsidR="00700F30">
        <w:t xml:space="preserve"> that would result in a narrow cross-section that was 20</w:t>
      </w:r>
      <w:r w:rsidR="0077564E">
        <w:t xml:space="preserve"> </w:t>
      </w:r>
      <w:r w:rsidR="00700F30">
        <w:t xml:space="preserve">feet wide.  </w:t>
      </w:r>
      <w:r w:rsidR="00CC6A87">
        <w:t xml:space="preserve">The widest </w:t>
      </w:r>
      <w:r w:rsidR="005C052E">
        <w:t xml:space="preserve">concept </w:t>
      </w:r>
      <w:r w:rsidR="005C052E">
        <w:lastRenderedPageBreak/>
        <w:t>was 30</w:t>
      </w:r>
      <w:r w:rsidR="00F35101">
        <w:t xml:space="preserve"> </w:t>
      </w:r>
      <w:r w:rsidR="005C052E">
        <w:t xml:space="preserve">feet, which would be 10-foot lanes with </w:t>
      </w:r>
      <w:r w:rsidR="00F35101">
        <w:t>five</w:t>
      </w:r>
      <w:r w:rsidR="005C052E">
        <w:t xml:space="preserve">-foot bicycle lanes.  </w:t>
      </w:r>
      <w:r w:rsidR="002C52D1">
        <w:t xml:space="preserve">Both of the concepts were continuing to be looked at and explored.  </w:t>
      </w:r>
      <w:r w:rsidR="00E43550">
        <w:t>Ms. Longley pointed out that t</w:t>
      </w:r>
      <w:r w:rsidR="00686BFF">
        <w:t xml:space="preserve">he 30-foot maximum concept was consistent with </w:t>
      </w:r>
      <w:r w:rsidR="00547236">
        <w:t>what was included in the</w:t>
      </w:r>
      <w:r w:rsidR="00686BFF">
        <w:t xml:space="preserve"> FLAP grant application.  </w:t>
      </w:r>
    </w:p>
    <w:p w14:paraId="22FE0346" w14:textId="44C5542A" w:rsidR="00B21F4F" w:rsidRDefault="00B21F4F" w:rsidP="00D063BC">
      <w:pPr>
        <w:tabs>
          <w:tab w:val="left" w:pos="1440"/>
          <w:tab w:val="left" w:pos="2160"/>
        </w:tabs>
        <w:jc w:val="both"/>
      </w:pPr>
    </w:p>
    <w:p w14:paraId="613AA3A0" w14:textId="37BAE0F4" w:rsidR="00B21F4F" w:rsidRDefault="00083EF5" w:rsidP="00D063BC">
      <w:pPr>
        <w:tabs>
          <w:tab w:val="left" w:pos="1440"/>
          <w:tab w:val="left" w:pos="2160"/>
        </w:tabs>
        <w:jc w:val="both"/>
      </w:pPr>
      <w:r>
        <w:t xml:space="preserve">Mr. </w:t>
      </w:r>
      <w:r w:rsidR="00F57815">
        <w:t xml:space="preserve">Beasley </w:t>
      </w:r>
      <w:r w:rsidR="00C24B79">
        <w:t>further</w:t>
      </w:r>
      <w:r w:rsidR="00307FAB">
        <w:t xml:space="preserve"> </w:t>
      </w:r>
      <w:r w:rsidR="0007771F">
        <w:t xml:space="preserve">overviewed the narrowest roadway </w:t>
      </w:r>
      <w:r w:rsidR="00C24B79">
        <w:t>concept</w:t>
      </w:r>
      <w:r w:rsidR="00A83DF9">
        <w:t xml:space="preserve">.  He explained that there </w:t>
      </w:r>
      <w:r w:rsidR="00EE532D">
        <w:t>a</w:t>
      </w:r>
      <w:r w:rsidR="00A83DF9">
        <w:t>re some tradeoffs.</w:t>
      </w:r>
      <w:r w:rsidR="000863D1">
        <w:t xml:space="preserve">  While a 20-foot-wide section would have the least amount of environmental impacts and the lowest cost, it </w:t>
      </w:r>
      <w:r w:rsidR="009138D0">
        <w:t>would</w:t>
      </w:r>
      <w:r w:rsidR="000863D1">
        <w:t xml:space="preserve"> not provide some of the accommodations that </w:t>
      </w:r>
      <w:r w:rsidR="00CD390F">
        <w:t>a wider roadway would.  If the roadway was wider, the costs would increase and there would be additional environmental impacts</w:t>
      </w:r>
      <w:r w:rsidR="00DA2FD9">
        <w:t xml:space="preserve"> but also more </w:t>
      </w:r>
      <w:r w:rsidR="006F0600">
        <w:t>accommodations</w:t>
      </w:r>
      <w:r w:rsidR="00CD390F">
        <w:t xml:space="preserve">.  Mr. </w:t>
      </w:r>
      <w:r w:rsidR="00F57815">
        <w:t xml:space="preserve">Beasley </w:t>
      </w:r>
      <w:r w:rsidR="00B44DA1">
        <w:t>explained that those involved in the project looked into whether there was an ideal solution between 20 and 30</w:t>
      </w:r>
      <w:r w:rsidR="00522A66">
        <w:t xml:space="preserve"> </w:t>
      </w:r>
      <w:r w:rsidR="00B44DA1">
        <w:t xml:space="preserve">feet </w:t>
      </w:r>
      <w:r w:rsidR="00ED7E87">
        <w:t xml:space="preserve">that would be appropriate for the canyon.  </w:t>
      </w:r>
      <w:r w:rsidR="00725655">
        <w:t>Some additional options were shared.  He noted that a 22-foot roadway</w:t>
      </w:r>
      <w:r w:rsidR="00C239F8">
        <w:t xml:space="preserve"> with </w:t>
      </w:r>
      <w:r w:rsidR="00522A66">
        <w:t>one</w:t>
      </w:r>
      <w:r w:rsidR="00C239F8">
        <w:t xml:space="preserve">-foot shoulders was being considered as well as a 24-foot roadway.  </w:t>
      </w:r>
      <w:r w:rsidR="00285C70">
        <w:t>The latter would</w:t>
      </w:r>
      <w:r w:rsidR="00C239F8">
        <w:t xml:space="preserve"> include a </w:t>
      </w:r>
      <w:r w:rsidR="00522A66">
        <w:t>three</w:t>
      </w:r>
      <w:r w:rsidR="00C239F8">
        <w:t xml:space="preserve">-foot shoulder on the climbing side and a </w:t>
      </w:r>
      <w:r w:rsidR="00522A66">
        <w:t>one</w:t>
      </w:r>
      <w:r w:rsidR="00C239F8">
        <w:t xml:space="preserve">-foot shoulder on the other side.  </w:t>
      </w:r>
      <w:r w:rsidR="00DC249E">
        <w:t xml:space="preserve">As for a 26-foot roadway, there could be a </w:t>
      </w:r>
      <w:r w:rsidR="00522A66">
        <w:t>five</w:t>
      </w:r>
      <w:r w:rsidR="00DC249E">
        <w:t xml:space="preserve">-foot bicycle lane on the uphill side and a </w:t>
      </w:r>
      <w:r w:rsidR="00522A66">
        <w:t>one</w:t>
      </w:r>
      <w:r w:rsidR="00DC249E">
        <w:t xml:space="preserve">-foot shoulder for the downhill.  There were a variety of alternatives that were currently under consideration.  </w:t>
      </w:r>
    </w:p>
    <w:p w14:paraId="4B1550E0" w14:textId="178F4437" w:rsidR="005A41CB" w:rsidRDefault="005A41CB" w:rsidP="00D063BC">
      <w:pPr>
        <w:tabs>
          <w:tab w:val="left" w:pos="1440"/>
          <w:tab w:val="left" w:pos="2160"/>
        </w:tabs>
        <w:jc w:val="both"/>
      </w:pPr>
    </w:p>
    <w:p w14:paraId="6E38ACB9" w14:textId="3B8BB156" w:rsidR="005A41CB" w:rsidRDefault="005A41CB" w:rsidP="00D063BC">
      <w:pPr>
        <w:tabs>
          <w:tab w:val="left" w:pos="1440"/>
          <w:tab w:val="left" w:pos="2160"/>
        </w:tabs>
        <w:jc w:val="both"/>
      </w:pPr>
      <w:r>
        <w:t xml:space="preserve">The advisory bicycle lane was discussed.  Mr. </w:t>
      </w:r>
      <w:r w:rsidR="00CC3133">
        <w:t xml:space="preserve">Beasley </w:t>
      </w:r>
      <w:r w:rsidR="00EC4C54">
        <w:t xml:space="preserve">reported that these types of bicycle lanes </w:t>
      </w:r>
      <w:r w:rsidR="00522A66">
        <w:t>are</w:t>
      </w:r>
      <w:r w:rsidR="00EC4C54">
        <w:t xml:space="preserve"> often seen in Europe but ha</w:t>
      </w:r>
      <w:r w:rsidR="00522A66">
        <w:t>ve</w:t>
      </w:r>
      <w:r w:rsidR="00EC4C54">
        <w:t xml:space="preserve"> also been seen in different areas </w:t>
      </w:r>
      <w:r w:rsidR="0072329B">
        <w:t>in</w:t>
      </w:r>
      <w:r w:rsidR="00EC4C54">
        <w:t xml:space="preserve"> the United States.  </w:t>
      </w:r>
      <w:r w:rsidR="000912AD">
        <w:t xml:space="preserve">There </w:t>
      </w:r>
      <w:r w:rsidR="00522A66">
        <w:t>i</w:t>
      </w:r>
      <w:r w:rsidR="000912AD">
        <w:t xml:space="preserve">s one location in Maryland </w:t>
      </w:r>
      <w:r w:rsidR="00522A66">
        <w:t>w</w:t>
      </w:r>
      <w:r w:rsidR="00675C8B">
        <w:t xml:space="preserve">ith </w:t>
      </w:r>
      <w:r w:rsidR="000912AD">
        <w:t xml:space="preserve">this type of lane.  </w:t>
      </w:r>
      <w:r w:rsidR="00340F87">
        <w:t>This was one of the more innovative solutions being considered for the canyon.</w:t>
      </w:r>
      <w:r w:rsidR="007507B3">
        <w:t xml:space="preserve">  He assured the Committee that a preferred alternative had not been identified.</w:t>
      </w:r>
      <w:r w:rsidR="00712A97">
        <w:t xml:space="preserve">  Mr. </w:t>
      </w:r>
      <w:r w:rsidR="0038591F">
        <w:t xml:space="preserve">Beasley </w:t>
      </w:r>
      <w:r w:rsidR="00712A97">
        <w:t xml:space="preserve">noted that Central Federal Lands Highway Division was </w:t>
      </w:r>
      <w:r w:rsidR="00F64BE1">
        <w:t xml:space="preserve">used to working in sensitive and scenic areas.  </w:t>
      </w:r>
      <w:r w:rsidR="0055037A">
        <w:t xml:space="preserve">Everyone involved would try to find </w:t>
      </w:r>
      <w:r w:rsidR="000F47D9">
        <w:t>a</w:t>
      </w:r>
      <w:r w:rsidR="0055037A">
        <w:t xml:space="preserve"> solution that met the purpose and need, was sensitive to the environment and </w:t>
      </w:r>
      <w:r w:rsidR="005D5DBA">
        <w:t>considered all of</w:t>
      </w:r>
      <w:r w:rsidR="0055037A">
        <w:t xml:space="preserve"> the community input</w:t>
      </w:r>
      <w:r w:rsidR="00565863">
        <w:t xml:space="preserve"> received</w:t>
      </w:r>
      <w:r w:rsidR="0055037A">
        <w:t xml:space="preserve"> </w:t>
      </w:r>
      <w:r w:rsidR="00312412">
        <w:t xml:space="preserve">during the </w:t>
      </w:r>
      <w:r w:rsidR="0072326C">
        <w:t xml:space="preserve">FLAP grant </w:t>
      </w:r>
      <w:r w:rsidR="00312412">
        <w:t>process.</w:t>
      </w:r>
    </w:p>
    <w:p w14:paraId="4BD43A1A" w14:textId="3F975E62" w:rsidR="00312412" w:rsidRDefault="00312412" w:rsidP="00D063BC">
      <w:pPr>
        <w:tabs>
          <w:tab w:val="left" w:pos="1440"/>
          <w:tab w:val="left" w:pos="2160"/>
        </w:tabs>
        <w:jc w:val="both"/>
      </w:pPr>
    </w:p>
    <w:p w14:paraId="6B393AD8" w14:textId="696FB4E6" w:rsidR="00DF4B0D" w:rsidRDefault="00647698" w:rsidP="00D063BC">
      <w:pPr>
        <w:tabs>
          <w:tab w:val="left" w:pos="1440"/>
          <w:tab w:val="left" w:pos="2160"/>
        </w:tabs>
        <w:jc w:val="both"/>
      </w:pPr>
      <w:r>
        <w:t xml:space="preserve">Ms. </w:t>
      </w:r>
      <w:r w:rsidR="00F57815">
        <w:t xml:space="preserve">Longley </w:t>
      </w:r>
      <w:r w:rsidR="00E7275E">
        <w:t xml:space="preserve">noted that engineering solutions </w:t>
      </w:r>
      <w:r w:rsidR="0035103D">
        <w:t xml:space="preserve">that </w:t>
      </w:r>
      <w:r w:rsidR="00675C8B">
        <w:t xml:space="preserve">will </w:t>
      </w:r>
      <w:r w:rsidR="00E7275E">
        <w:t>meet the purpose and need</w:t>
      </w:r>
      <w:r w:rsidR="006F169F">
        <w:t xml:space="preserve"> were being explored.  However, </w:t>
      </w:r>
      <w:r w:rsidR="0036187A">
        <w:t xml:space="preserve">there was an equal focus </w:t>
      </w:r>
      <w:r w:rsidR="00F06525">
        <w:t xml:space="preserve">on the environmental impacts.  She believed the process was working based on the public meetings that had taken place to date.  Additional public meetings </w:t>
      </w:r>
      <w:r w:rsidR="00675C8B">
        <w:t>were</w:t>
      </w:r>
      <w:r w:rsidR="00F06525">
        <w:t xml:space="preserve"> added to analyze the comments and share information with the community as the evaluation process </w:t>
      </w:r>
      <w:r w:rsidR="00675C8B">
        <w:t>i</w:t>
      </w:r>
      <w:r w:rsidR="00F06525">
        <w:t xml:space="preserve">s underway.  </w:t>
      </w:r>
      <w:r w:rsidR="00B802B5">
        <w:t xml:space="preserve">The </w:t>
      </w:r>
      <w:r w:rsidR="00516EDC">
        <w:t xml:space="preserve">NEPA </w:t>
      </w:r>
      <w:r w:rsidR="00B802B5">
        <w:t xml:space="preserve">compliance process was working as intended.  </w:t>
      </w:r>
      <w:r w:rsidR="00C36EA5">
        <w:t xml:space="preserve">There were environmental protection specialists that were focused on threats to endangered species </w:t>
      </w:r>
      <w:r w:rsidR="00E747C7">
        <w:t>specific to the local area</w:t>
      </w:r>
      <w:r w:rsidR="00442B59">
        <w:t xml:space="preserve"> as well as water in the area.  </w:t>
      </w:r>
    </w:p>
    <w:p w14:paraId="7391D813" w14:textId="2EC36A81" w:rsidR="00DF4B0D" w:rsidRDefault="00DF4B0D" w:rsidP="00D063BC">
      <w:pPr>
        <w:tabs>
          <w:tab w:val="left" w:pos="1440"/>
          <w:tab w:val="left" w:pos="2160"/>
        </w:tabs>
        <w:jc w:val="both"/>
      </w:pPr>
    </w:p>
    <w:p w14:paraId="2D0C9B10" w14:textId="1EFE2836" w:rsidR="00312412" w:rsidRDefault="00442B59" w:rsidP="00D063BC">
      <w:pPr>
        <w:tabs>
          <w:tab w:val="left" w:pos="1440"/>
          <w:tab w:val="left" w:pos="2160"/>
        </w:tabs>
        <w:jc w:val="both"/>
      </w:pPr>
      <w:r>
        <w:t>There was technical expertise that was local to the project site even tho</w:t>
      </w:r>
      <w:r w:rsidR="00DD6EAF">
        <w:t xml:space="preserve">ugh not everyone involved in the project </w:t>
      </w:r>
      <w:r w:rsidR="00516EDC">
        <w:t>i</w:t>
      </w:r>
      <w:r w:rsidR="00DD6EAF">
        <w:t xml:space="preserve">s local.  </w:t>
      </w:r>
      <w:r w:rsidR="00541F18">
        <w:t>It was noted that the</w:t>
      </w:r>
      <w:r w:rsidR="009A08A9">
        <w:t xml:space="preserve">re </w:t>
      </w:r>
      <w:r w:rsidR="00516EDC">
        <w:t>i</w:t>
      </w:r>
      <w:r w:rsidR="009A08A9">
        <w:t xml:space="preserve">s engineering technical support in Salt Lake City through HDR and </w:t>
      </w:r>
      <w:r w:rsidR="00467D63">
        <w:t xml:space="preserve">local environmental, cultural, and historical support </w:t>
      </w:r>
      <w:r w:rsidR="00C23EC1">
        <w:t>within</w:t>
      </w:r>
      <w:r w:rsidR="00467D63">
        <w:t xml:space="preserve"> Salt Lake City.  </w:t>
      </w:r>
      <w:r w:rsidR="005A57E7">
        <w:t xml:space="preserve">The natural resources specialists </w:t>
      </w:r>
      <w:r w:rsidR="00516EDC">
        <w:t>a</w:t>
      </w:r>
      <w:r w:rsidR="005A57E7">
        <w:t>re housed in Salt Lake City and ha</w:t>
      </w:r>
      <w:r w:rsidR="00516EDC">
        <w:t>ve</w:t>
      </w:r>
      <w:r w:rsidR="005A57E7">
        <w:t xml:space="preserve"> a relationship with the County and </w:t>
      </w:r>
      <w:r w:rsidR="00516EDC">
        <w:t xml:space="preserve">the </w:t>
      </w:r>
      <w:r w:rsidR="005A57E7">
        <w:t>Forest Service.</w:t>
      </w:r>
      <w:r w:rsidR="00F472B6">
        <w:t xml:space="preserve">  When teams </w:t>
      </w:r>
      <w:r w:rsidR="00516EDC">
        <w:t>a</w:t>
      </w:r>
      <w:r w:rsidR="00F472B6">
        <w:t xml:space="preserve">re built in concert with FHWA, the goal was to </w:t>
      </w:r>
      <w:r w:rsidR="006535CF">
        <w:t>have local resources as well as geographic resources</w:t>
      </w:r>
      <w:r w:rsidR="00DF4B0D">
        <w:t xml:space="preserve"> to</w:t>
      </w:r>
      <w:r w:rsidR="00DC14DC">
        <w:t xml:space="preserve"> ensure there </w:t>
      </w:r>
      <w:r w:rsidR="00516EDC">
        <w:t>i</w:t>
      </w:r>
      <w:r w:rsidR="00DC14DC">
        <w:t xml:space="preserve">s specialized knowledge. </w:t>
      </w:r>
    </w:p>
    <w:p w14:paraId="00301674" w14:textId="78C2F136" w:rsidR="00A9474B" w:rsidRDefault="00A9474B" w:rsidP="00D063BC">
      <w:pPr>
        <w:tabs>
          <w:tab w:val="left" w:pos="1440"/>
          <w:tab w:val="left" w:pos="2160"/>
        </w:tabs>
        <w:jc w:val="both"/>
      </w:pPr>
    </w:p>
    <w:p w14:paraId="6B7B3A9B" w14:textId="4A2B5FCB" w:rsidR="00541F18" w:rsidRDefault="00A9474B" w:rsidP="00D063BC">
      <w:pPr>
        <w:tabs>
          <w:tab w:val="left" w:pos="1440"/>
          <w:tab w:val="left" w:pos="2160"/>
        </w:tabs>
        <w:jc w:val="both"/>
      </w:pPr>
      <w:r>
        <w:t xml:space="preserve">Mr. Peterson shared next steps with the Committee.  </w:t>
      </w:r>
      <w:r w:rsidR="00651BEE">
        <w:t xml:space="preserve">Over the summer, the scope of work </w:t>
      </w:r>
      <w:r w:rsidR="00D638BD">
        <w:t xml:space="preserve">for the next phase of the design had been refined.  </w:t>
      </w:r>
      <w:r w:rsidR="006A2DDC">
        <w:t xml:space="preserve">The intention was to evaluate the approach to NEPA and the design approach.  </w:t>
      </w:r>
      <w:r w:rsidR="004163D4">
        <w:t xml:space="preserve">He explained that </w:t>
      </w:r>
      <w:r w:rsidR="00E942D8">
        <w:t xml:space="preserve">DJ&amp;A </w:t>
      </w:r>
      <w:r w:rsidR="00C774E6">
        <w:t xml:space="preserve">was poised to resume the design during the fall season.  </w:t>
      </w:r>
      <w:r w:rsidR="00C457AF">
        <w:t xml:space="preserve">From there, the goal was to advance the design to a point that it could be shared with the public.  There would be a public meeting held in either January or February.  </w:t>
      </w:r>
      <w:r w:rsidR="009F1103">
        <w:t xml:space="preserve">The design </w:t>
      </w:r>
      <w:r w:rsidR="00C457AF">
        <w:t xml:space="preserve">would </w:t>
      </w:r>
      <w:r w:rsidR="00907494">
        <w:lastRenderedPageBreak/>
        <w:t>need to meet</w:t>
      </w:r>
      <w:r w:rsidR="00C457AF">
        <w:t xml:space="preserve"> the project purpose and need, compl</w:t>
      </w:r>
      <w:r w:rsidR="00931268">
        <w:t>y</w:t>
      </w:r>
      <w:r w:rsidR="00C457AF">
        <w:t xml:space="preserve"> with NEPA, and reflec</w:t>
      </w:r>
      <w:r w:rsidR="00B80330">
        <w:t>t</w:t>
      </w:r>
      <w:r w:rsidR="00C457AF">
        <w:t xml:space="preserve"> the public sentiment.  </w:t>
      </w:r>
      <w:r w:rsidR="007325CB">
        <w:t xml:space="preserve">After the public meeting, the </w:t>
      </w:r>
      <w:r w:rsidR="00905853">
        <w:t>Environmental Assessment (“EA”)</w:t>
      </w:r>
      <w:r w:rsidR="007325CB">
        <w:t xml:space="preserve"> process would begin.  </w:t>
      </w:r>
    </w:p>
    <w:p w14:paraId="6487F6D3" w14:textId="62BD1499" w:rsidR="00905853" w:rsidRDefault="00905853" w:rsidP="00D063BC">
      <w:pPr>
        <w:tabs>
          <w:tab w:val="left" w:pos="1440"/>
          <w:tab w:val="left" w:pos="2160"/>
        </w:tabs>
        <w:jc w:val="both"/>
      </w:pPr>
    </w:p>
    <w:p w14:paraId="0ACC110B" w14:textId="32F8BD0E" w:rsidR="00905853" w:rsidRDefault="00905853" w:rsidP="00D063BC">
      <w:pPr>
        <w:tabs>
          <w:tab w:val="left" w:pos="1440"/>
          <w:tab w:val="left" w:pos="2160"/>
        </w:tabs>
        <w:jc w:val="both"/>
      </w:pPr>
      <w:r>
        <w:t xml:space="preserve">There </w:t>
      </w:r>
      <w:r w:rsidR="00516EDC">
        <w:t>were</w:t>
      </w:r>
      <w:r>
        <w:t xml:space="preserve"> evaluations to determine whether the project would be a categorical exclusion from the NEPA process or if it would be better suited for an E</w:t>
      </w:r>
      <w:r w:rsidR="00641EB9">
        <w:t xml:space="preserve">A approach.  Based on the public comments received during the public meetings, the decision was made by FHWA </w:t>
      </w:r>
      <w:r w:rsidR="00FC3084">
        <w:t xml:space="preserve">to take the more conservative approach and move forward with an EA.  </w:t>
      </w:r>
      <w:r w:rsidR="00FB6068">
        <w:t xml:space="preserve">That would coincide with </w:t>
      </w:r>
      <w:r w:rsidR="00484978">
        <w:t xml:space="preserve">the release of a preliminary design in January or February.  </w:t>
      </w:r>
      <w:r w:rsidR="00722367">
        <w:t xml:space="preserve">Mr. </w:t>
      </w:r>
      <w:r w:rsidR="00DB1CB1">
        <w:t xml:space="preserve">Beasley shared additional information about the EA process.  </w:t>
      </w:r>
      <w:r w:rsidR="00666176">
        <w:t xml:space="preserve">He explained that some of the things that would normally be done for an EA had already been done.  The EA called for an opportunity to review the environmental document </w:t>
      </w:r>
      <w:r w:rsidR="00BB1123">
        <w:t xml:space="preserve">and to have a public hearing ahead of issuing a decision document.  </w:t>
      </w:r>
      <w:r w:rsidR="003668EB">
        <w:t xml:space="preserve">Previously, </w:t>
      </w:r>
      <w:r w:rsidR="00315947">
        <w:t xml:space="preserve">a categorical exclusion was considered, but </w:t>
      </w:r>
      <w:r w:rsidR="001F5292">
        <w:t xml:space="preserve">after the two public meetings, it was determined that an EA would be best.  This would not change anything from a public outreach perspective, but it </w:t>
      </w:r>
      <w:r w:rsidR="0089586D">
        <w:t>would provide</w:t>
      </w:r>
      <w:r w:rsidR="001F5292">
        <w:t xml:space="preserve"> a forum for people to be able to </w:t>
      </w:r>
      <w:r w:rsidR="009D3012">
        <w:t xml:space="preserve">review the document and provide comments. </w:t>
      </w:r>
    </w:p>
    <w:p w14:paraId="2DC5BCDA" w14:textId="3177B258" w:rsidR="00296D02" w:rsidRDefault="00296D02" w:rsidP="00D063BC">
      <w:pPr>
        <w:tabs>
          <w:tab w:val="left" w:pos="1440"/>
          <w:tab w:val="left" w:pos="2160"/>
        </w:tabs>
        <w:jc w:val="both"/>
      </w:pPr>
    </w:p>
    <w:p w14:paraId="5801AEF0" w14:textId="60D72C5B" w:rsidR="00D658BE" w:rsidRDefault="00D658BE" w:rsidP="00D063BC">
      <w:pPr>
        <w:tabs>
          <w:tab w:val="left" w:pos="1440"/>
          <w:tab w:val="left" w:pos="2160"/>
        </w:tabs>
        <w:jc w:val="both"/>
      </w:pPr>
      <w:r>
        <w:t xml:space="preserve">Mr. Peterson </w:t>
      </w:r>
      <w:r w:rsidR="008C37D3">
        <w:t>explained that</w:t>
      </w:r>
      <w:r w:rsidR="00E85A49">
        <w:t xml:space="preserve"> after the EA kickoff and the third public meeting, </w:t>
      </w:r>
      <w:r w:rsidR="005869A2">
        <w:t xml:space="preserve">the designs would continue to advance based on input from the project partners, FHWA, and the public.  The goal was to have a plan review in May or June 2023.  There would then be an opportunity to meet on-site to evaluate the design in the context of the canyon constraints.  </w:t>
      </w:r>
    </w:p>
    <w:p w14:paraId="4CA19909" w14:textId="2C0007F1" w:rsidR="009B1A57" w:rsidRDefault="009B1A57" w:rsidP="00D063BC">
      <w:pPr>
        <w:tabs>
          <w:tab w:val="left" w:pos="1440"/>
          <w:tab w:val="left" w:pos="2160"/>
        </w:tabs>
        <w:jc w:val="both"/>
      </w:pPr>
    </w:p>
    <w:p w14:paraId="183D7CC6" w14:textId="62950CBA" w:rsidR="009B1A57" w:rsidRDefault="009B1A57" w:rsidP="00D063BC">
      <w:pPr>
        <w:tabs>
          <w:tab w:val="left" w:pos="1440"/>
          <w:tab w:val="left" w:pos="2160"/>
        </w:tabs>
        <w:jc w:val="both"/>
      </w:pPr>
      <w:r>
        <w:t xml:space="preserve">Chair Diegel </w:t>
      </w:r>
      <w:r w:rsidR="00921818">
        <w:t xml:space="preserve">noted that Millcreek Canyon </w:t>
      </w:r>
      <w:r w:rsidR="00516EDC">
        <w:t>i</w:t>
      </w:r>
      <w:r w:rsidR="00921818">
        <w:t>s very intimate and people in the Salt Lake Valley fe</w:t>
      </w:r>
      <w:r w:rsidR="00516EDC">
        <w:t>e</w:t>
      </w:r>
      <w:r w:rsidR="00921818">
        <w:t>l strongly about the canyon.  The community want</w:t>
      </w:r>
      <w:r w:rsidR="00516EDC">
        <w:t>s</w:t>
      </w:r>
      <w:r w:rsidR="00921818">
        <w:t xml:space="preserve"> to make sure this </w:t>
      </w:r>
      <w:r w:rsidR="00516EDC">
        <w:t>i</w:t>
      </w:r>
      <w:r w:rsidR="00921818">
        <w:t xml:space="preserve">s not strictly an engineering process and that </w:t>
      </w:r>
      <w:r w:rsidR="00633153">
        <w:t xml:space="preserve">it </w:t>
      </w:r>
      <w:r w:rsidR="00921818">
        <w:t>addresse</w:t>
      </w:r>
      <w:r w:rsidR="00633153">
        <w:t>s</w:t>
      </w:r>
      <w:r w:rsidR="00921818">
        <w:t xml:space="preserve"> the fact that </w:t>
      </w:r>
      <w:r w:rsidR="00C02766">
        <w:t>it</w:t>
      </w:r>
      <w:r w:rsidR="00921818">
        <w:t xml:space="preserve"> </w:t>
      </w:r>
      <w:r w:rsidR="00633153">
        <w:t>i</w:t>
      </w:r>
      <w:r w:rsidR="00921818">
        <w:t xml:space="preserve">s a recreational </w:t>
      </w:r>
      <w:r w:rsidR="00B016B5">
        <w:t xml:space="preserve">canyon that </w:t>
      </w:r>
      <w:r w:rsidR="00633153">
        <w:t>i</w:t>
      </w:r>
      <w:r w:rsidR="00B016B5">
        <w:t xml:space="preserve">s used almost exclusively for recreational use.  </w:t>
      </w:r>
      <w:r w:rsidR="0029091A">
        <w:t>Everyone want</w:t>
      </w:r>
      <w:r w:rsidR="00633153">
        <w:t>s</w:t>
      </w:r>
      <w:r w:rsidR="0029091A">
        <w:t xml:space="preserve"> to be sure their voices </w:t>
      </w:r>
      <w:r w:rsidR="00633153">
        <w:t>a</w:t>
      </w:r>
      <w:r w:rsidR="0029091A">
        <w:t xml:space="preserve">re being heard.  </w:t>
      </w:r>
      <w:r w:rsidR="00D57782">
        <w:t xml:space="preserve">Mr. Peterson </w:t>
      </w:r>
      <w:r w:rsidR="00777E2B">
        <w:t>explained that DJ&amp;A</w:t>
      </w:r>
      <w:r w:rsidR="00EE471E">
        <w:t xml:space="preserve"> </w:t>
      </w:r>
      <w:r w:rsidR="00633153">
        <w:t>i</w:t>
      </w:r>
      <w:r w:rsidR="00777E2B">
        <w:t xml:space="preserve">s closely coordinating the design effort with local project partners such as Millcreek, Salt Lake County, and the Forest Service. </w:t>
      </w:r>
    </w:p>
    <w:p w14:paraId="51442668" w14:textId="2ED86A0C" w:rsidR="0008316C" w:rsidRDefault="0008316C" w:rsidP="00D063BC">
      <w:pPr>
        <w:tabs>
          <w:tab w:val="left" w:pos="1440"/>
          <w:tab w:val="left" w:pos="2160"/>
        </w:tabs>
        <w:jc w:val="both"/>
      </w:pPr>
    </w:p>
    <w:p w14:paraId="3F691042" w14:textId="4FD934C4" w:rsidR="0008316C" w:rsidRDefault="0008316C" w:rsidP="00D063BC">
      <w:pPr>
        <w:tabs>
          <w:tab w:val="left" w:pos="1440"/>
          <w:tab w:val="left" w:pos="2160"/>
        </w:tabs>
        <w:jc w:val="both"/>
      </w:pPr>
      <w:r>
        <w:t xml:space="preserve">Mr. Fisher previously asked </w:t>
      </w:r>
      <w:r w:rsidR="00C30A11">
        <w:t xml:space="preserve">if </w:t>
      </w:r>
      <w:r>
        <w:t xml:space="preserve">the </w:t>
      </w:r>
      <w:r w:rsidR="00C30A11">
        <w:t>P</w:t>
      </w:r>
      <w:r>
        <w:t xml:space="preserve">roject </w:t>
      </w:r>
      <w:r w:rsidR="00C30A11">
        <w:t>T</w:t>
      </w:r>
      <w:r>
        <w:t xml:space="preserve">eam was considering </w:t>
      </w:r>
      <w:r w:rsidR="00DA5607">
        <w:t xml:space="preserve">social and behavioral solutions as well.  Mr. Peterson explained that </w:t>
      </w:r>
      <w:r w:rsidR="007E0169">
        <w:t xml:space="preserve">the process </w:t>
      </w:r>
      <w:r w:rsidR="00081F06">
        <w:t>focused on</w:t>
      </w:r>
      <w:r w:rsidR="007E0169">
        <w:t xml:space="preserve"> social, behavioral, and </w:t>
      </w:r>
      <w:r w:rsidR="00250216">
        <w:t>engineering</w:t>
      </w:r>
      <w:r w:rsidR="00A13CCF">
        <w:t xml:space="preserve"> aspects</w:t>
      </w:r>
      <w:r w:rsidR="00250216">
        <w:t xml:space="preserve">.  </w:t>
      </w:r>
      <w:r w:rsidR="00CB70CA">
        <w:t xml:space="preserve">The </w:t>
      </w:r>
      <w:r w:rsidR="006F3EE0">
        <w:t xml:space="preserve">public </w:t>
      </w:r>
      <w:r w:rsidR="009E2A7A">
        <w:t xml:space="preserve">comments </w:t>
      </w:r>
      <w:r w:rsidR="00C30A11">
        <w:t xml:space="preserve">identified </w:t>
      </w:r>
      <w:r w:rsidR="009E2A7A">
        <w:t xml:space="preserve">a need to address informal roadside parking </w:t>
      </w:r>
      <w:r w:rsidR="00C30A11">
        <w:t xml:space="preserve">due to </w:t>
      </w:r>
      <w:r w:rsidR="009E2A7A">
        <w:t xml:space="preserve">safety concerns.  </w:t>
      </w:r>
      <w:r w:rsidR="005179F6">
        <w:t xml:space="preserve">One of the objectives was to </w:t>
      </w:r>
      <w:r w:rsidR="00D609C0">
        <w:t xml:space="preserve">formalize that parking and move those vehicles into places where they belonged </w:t>
      </w:r>
      <w:r w:rsidR="00C30A11">
        <w:t xml:space="preserve">to </w:t>
      </w:r>
      <w:r w:rsidR="00D609C0">
        <w:t xml:space="preserve">not create safety hazards for users in the canyon.  </w:t>
      </w:r>
      <w:r w:rsidR="00116386">
        <w:t xml:space="preserve">There was no desire to increase or decrease the amount of parking in the canyon.  </w:t>
      </w:r>
      <w:r w:rsidR="009A510C">
        <w:t xml:space="preserve">The level of parking in the canyon </w:t>
      </w:r>
      <w:r w:rsidR="00C944AB">
        <w:t xml:space="preserve">was to </w:t>
      </w:r>
      <w:r w:rsidR="009A510C">
        <w:t>be maintained</w:t>
      </w:r>
      <w:r w:rsidR="009F6F8A">
        <w:t xml:space="preserve"> and formalized.  </w:t>
      </w:r>
      <w:r w:rsidR="007D408A">
        <w:t xml:space="preserve">There was an intention to correct the social and behavioral issues through engineered solutions.  </w:t>
      </w:r>
    </w:p>
    <w:p w14:paraId="67B29F20" w14:textId="566E5FBA" w:rsidR="00507C39" w:rsidRDefault="00507C39" w:rsidP="00D063BC">
      <w:pPr>
        <w:tabs>
          <w:tab w:val="left" w:pos="1440"/>
          <w:tab w:val="left" w:pos="2160"/>
        </w:tabs>
        <w:jc w:val="both"/>
      </w:pPr>
    </w:p>
    <w:p w14:paraId="635B4ADE" w14:textId="1867BBB2" w:rsidR="00507C39" w:rsidRDefault="00C85F64" w:rsidP="00D063BC">
      <w:pPr>
        <w:tabs>
          <w:tab w:val="left" w:pos="1440"/>
          <w:tab w:val="left" w:pos="2160"/>
        </w:tabs>
        <w:jc w:val="both"/>
      </w:pPr>
      <w:r>
        <w:t xml:space="preserve">Mr. Stone </w:t>
      </w:r>
      <w:r w:rsidR="004430E6">
        <w:t xml:space="preserve">explained that roadside parking </w:t>
      </w:r>
      <w:r w:rsidR="00C944AB">
        <w:t>i</w:t>
      </w:r>
      <w:r w:rsidR="004430E6">
        <w:t xml:space="preserve">s a problem in all of the Tri-Canyons.  </w:t>
      </w:r>
      <w:r w:rsidR="00C944AB">
        <w:t xml:space="preserve">It is </w:t>
      </w:r>
      <w:r w:rsidR="00804036">
        <w:t>something UDOT was attempting to address in the UDOT Little Cottonwood Canyon Environmental Impact Statement (“EIS”)</w:t>
      </w:r>
      <w:r w:rsidR="007B6C3C">
        <w:t xml:space="preserve">.  </w:t>
      </w:r>
      <w:r w:rsidR="002D15D0">
        <w:t xml:space="preserve">He noted that Rattlesnake Trailhead was an attempt to solve some of the roadside parking issues.  </w:t>
      </w:r>
      <w:r w:rsidR="00BA73F5">
        <w:t xml:space="preserve">Most engineering solutions addressed social or behavioral patterns.  </w:t>
      </w:r>
      <w:r w:rsidR="0006725B">
        <w:t>Mr.</w:t>
      </w:r>
      <w:r w:rsidR="00C944AB">
        <w:t> </w:t>
      </w:r>
      <w:r w:rsidR="0006725B">
        <w:t xml:space="preserve">Stone referenced the </w:t>
      </w:r>
      <w:r w:rsidR="0032046B">
        <w:t xml:space="preserve">intimate nature of the canyon.  All involved recognize that the </w:t>
      </w:r>
      <w:r w:rsidR="00076C45">
        <w:t>character of the canyon need</w:t>
      </w:r>
      <w:r w:rsidR="00C944AB">
        <w:t>s</w:t>
      </w:r>
      <w:r w:rsidR="00076C45">
        <w:t xml:space="preserve"> to be protected.  </w:t>
      </w:r>
      <w:r w:rsidR="00100B39">
        <w:t xml:space="preserve">Within the last decade, the Forest Service, along with various partners, had done a lot of </w:t>
      </w:r>
      <w:r w:rsidR="007D0418">
        <w:t xml:space="preserve">natural resource protection projects.  </w:t>
      </w:r>
      <w:r w:rsidR="00FC73E6">
        <w:t>A</w:t>
      </w:r>
      <w:r w:rsidR="00075E91">
        <w:t xml:space="preserve"> lot of work </w:t>
      </w:r>
      <w:r w:rsidR="00FC73E6">
        <w:t xml:space="preserve">had been </w:t>
      </w:r>
      <w:r w:rsidR="00075E91">
        <w:t xml:space="preserve">done to eliminate the invasive species in the stream.  </w:t>
      </w:r>
      <w:r w:rsidR="00D85850">
        <w:t xml:space="preserve">There was a lot to consider with Millcreek and that was the reason these discussions took place. </w:t>
      </w:r>
    </w:p>
    <w:p w14:paraId="755C07E0" w14:textId="5498D8B7" w:rsidR="005B2F9B" w:rsidRDefault="005B2F9B" w:rsidP="00D063BC">
      <w:pPr>
        <w:tabs>
          <w:tab w:val="left" w:pos="1440"/>
          <w:tab w:val="left" w:pos="2160"/>
        </w:tabs>
        <w:jc w:val="both"/>
      </w:pPr>
    </w:p>
    <w:p w14:paraId="06BEB495" w14:textId="1016A981" w:rsidR="005B2F9B" w:rsidRDefault="00C72915" w:rsidP="00D063BC">
      <w:pPr>
        <w:tabs>
          <w:tab w:val="left" w:pos="1440"/>
          <w:tab w:val="left" w:pos="2160"/>
        </w:tabs>
        <w:jc w:val="both"/>
      </w:pPr>
      <w:r>
        <w:lastRenderedPageBreak/>
        <w:t xml:space="preserve">Del Draper </w:t>
      </w:r>
      <w:r w:rsidR="005C66E1">
        <w:t xml:space="preserve">had a question about the upper canyon versus the lower canyon.  He understood the reasons given, which were constructability and </w:t>
      </w:r>
      <w:r w:rsidR="000D14A9">
        <w:t xml:space="preserve">the current condition of the upper canyon.  However, the figures given at the public meeting in May 2022 stated that only 13% </w:t>
      </w:r>
      <w:r w:rsidR="00CC330E">
        <w:t xml:space="preserve">of the vehicles that went into Millcreek Canyon went to the upper canyon.  </w:t>
      </w:r>
      <w:r w:rsidR="004C2EBD">
        <w:t xml:space="preserve">He believed that number was skewed because the upper canyon road </w:t>
      </w:r>
      <w:r w:rsidR="00C944AB">
        <w:t>i</w:t>
      </w:r>
      <w:r w:rsidR="004C2EBD">
        <w:t>s closed several months of the year</w:t>
      </w:r>
      <w:r w:rsidR="00BD2F11">
        <w:t xml:space="preserve"> but pointed out that when the upper canyon road </w:t>
      </w:r>
      <w:r w:rsidR="00C944AB">
        <w:t>i</w:t>
      </w:r>
      <w:r w:rsidR="00BD2F11">
        <w:t xml:space="preserve">s open, </w:t>
      </w:r>
      <w:r w:rsidR="00D03039">
        <w:t xml:space="preserve">only </w:t>
      </w:r>
      <w:r w:rsidR="00BD2F11">
        <w:t xml:space="preserve">40% of the vehicles </w:t>
      </w:r>
      <w:r w:rsidR="00C944AB">
        <w:t xml:space="preserve">go </w:t>
      </w:r>
      <w:r w:rsidR="00BD2F11">
        <w:t xml:space="preserve">up there.  </w:t>
      </w:r>
      <w:r w:rsidR="004B52F8">
        <w:t xml:space="preserve">He wondered </w:t>
      </w:r>
      <w:r w:rsidR="0077564E">
        <w:t>i</w:t>
      </w:r>
      <w:r w:rsidR="00C944AB">
        <w:t xml:space="preserve">f </w:t>
      </w:r>
      <w:r w:rsidR="004B52F8">
        <w:t xml:space="preserve">those figures were </w:t>
      </w:r>
      <w:proofErr w:type="gramStart"/>
      <w:r w:rsidR="004B52F8">
        <w:t>taken into account</w:t>
      </w:r>
      <w:proofErr w:type="gramEnd"/>
      <w:r w:rsidR="004B52F8">
        <w:t xml:space="preserve"> when the decision was made to prioritize the upper canyon.  </w:t>
      </w:r>
      <w:r w:rsidR="008D611B">
        <w:t xml:space="preserve">Mr. Draper also wondered </w:t>
      </w:r>
      <w:r w:rsidR="00C944AB">
        <w:t xml:space="preserve">if </w:t>
      </w:r>
      <w:r w:rsidR="008D611B">
        <w:t xml:space="preserve">it was possible to look at the lower canyon first.  </w:t>
      </w:r>
    </w:p>
    <w:p w14:paraId="1D44DD16" w14:textId="4060534B" w:rsidR="008F3B52" w:rsidRDefault="008F3B52" w:rsidP="00D063BC">
      <w:pPr>
        <w:tabs>
          <w:tab w:val="left" w:pos="1440"/>
          <w:tab w:val="left" w:pos="2160"/>
        </w:tabs>
        <w:jc w:val="both"/>
      </w:pPr>
    </w:p>
    <w:p w14:paraId="1B04F3DE" w14:textId="00000D6C" w:rsidR="00C94F11" w:rsidRDefault="008F3B52" w:rsidP="00D063BC">
      <w:pPr>
        <w:tabs>
          <w:tab w:val="left" w:pos="1440"/>
          <w:tab w:val="left" w:pos="2160"/>
        </w:tabs>
        <w:jc w:val="both"/>
      </w:pPr>
      <w:r>
        <w:t xml:space="preserve">Ms. Peters explained that it was a recommendation from FHWA that the work start in the upper canyon due to the damage that would occur to the lower canyon if the lower canyon work was done first.  </w:t>
      </w:r>
      <w:r w:rsidR="004C339B">
        <w:t xml:space="preserve">Mr. Peterson </w:t>
      </w:r>
      <w:r w:rsidR="003324BF">
        <w:t xml:space="preserve">reported that the project was focused on the upper canyon.  </w:t>
      </w:r>
      <w:r w:rsidR="00623B86">
        <w:t xml:space="preserve">That decision </w:t>
      </w:r>
      <w:r w:rsidR="00C944AB">
        <w:t>was</w:t>
      </w:r>
      <w:r w:rsidR="00623B86">
        <w:t xml:space="preserve"> mad</w:t>
      </w:r>
      <w:r w:rsidR="009D4675">
        <w:t xml:space="preserve">e approximately one year ago.  The project </w:t>
      </w:r>
      <w:r w:rsidR="00C944AB">
        <w:t>was</w:t>
      </w:r>
      <w:r w:rsidR="009D4675">
        <w:t xml:space="preserve"> broken into two pieces.</w:t>
      </w:r>
      <w:r w:rsidR="00D74E59">
        <w:t xml:space="preserve">  </w:t>
      </w:r>
      <w:r w:rsidR="00CA3E1F">
        <w:t xml:space="preserve">The seasonality of use was considered but it was ultimately determined </w:t>
      </w:r>
      <w:r w:rsidR="00D75505">
        <w:t xml:space="preserve">that the upper canyon needed the improvements more.  </w:t>
      </w:r>
      <w:r w:rsidR="006324EC">
        <w:t xml:space="preserve">There were serious safety concerns to consider.  He stated that there were at least two areas where the road </w:t>
      </w:r>
      <w:r w:rsidR="00C944AB">
        <w:t xml:space="preserve">goes </w:t>
      </w:r>
      <w:r w:rsidR="006324EC">
        <w:t xml:space="preserve">down to </w:t>
      </w:r>
      <w:r w:rsidR="00C944AB">
        <w:t xml:space="preserve">a width of </w:t>
      </w:r>
      <w:r w:rsidR="006324EC">
        <w:t>10</w:t>
      </w:r>
      <w:r w:rsidR="00C944AB">
        <w:t xml:space="preserve"> </w:t>
      </w:r>
      <w:r w:rsidR="006324EC">
        <w:t>feet.  This caused one-way travel</w:t>
      </w:r>
      <w:r w:rsidR="00A50C4C">
        <w:t xml:space="preserve">, </w:t>
      </w:r>
      <w:r w:rsidR="006324EC">
        <w:t>bottlenecks</w:t>
      </w:r>
      <w:r w:rsidR="007B563E">
        <w:t>,</w:t>
      </w:r>
      <w:r w:rsidR="00E90A70">
        <w:t xml:space="preserve"> and general safety concerns.  </w:t>
      </w:r>
      <w:r w:rsidR="00673BE9">
        <w:t>Ultimately, the upper canyon was the f</w:t>
      </w:r>
      <w:r w:rsidR="00C94F11">
        <w:t>ocus.</w:t>
      </w:r>
    </w:p>
    <w:p w14:paraId="3710FFAB" w14:textId="5400C811" w:rsidR="00C94F11" w:rsidRDefault="00C94F11" w:rsidP="00D063BC">
      <w:pPr>
        <w:tabs>
          <w:tab w:val="left" w:pos="1440"/>
          <w:tab w:val="left" w:pos="2160"/>
        </w:tabs>
        <w:jc w:val="both"/>
      </w:pPr>
    </w:p>
    <w:p w14:paraId="1B39C56E" w14:textId="1D9E0601" w:rsidR="00E021C5" w:rsidRDefault="001044ED" w:rsidP="00D063BC">
      <w:pPr>
        <w:tabs>
          <w:tab w:val="left" w:pos="1440"/>
          <w:tab w:val="left" w:pos="2160"/>
        </w:tabs>
        <w:jc w:val="both"/>
      </w:pPr>
      <w:r>
        <w:t xml:space="preserve">Mr. Hutchinson </w:t>
      </w:r>
      <w:r w:rsidR="00BA5860">
        <w:t xml:space="preserve">wondered what type of construction equipment was envisioned.  He did not believe construction vehicles would destroy the </w:t>
      </w:r>
      <w:r w:rsidR="00D23A03">
        <w:t xml:space="preserve">lower canyon </w:t>
      </w:r>
      <w:r w:rsidR="00BA5860">
        <w:t>roadway on the way to the upper canyon.</w:t>
      </w:r>
      <w:r w:rsidR="00D74CFC">
        <w:t xml:space="preserve">  </w:t>
      </w:r>
      <w:r w:rsidR="00276467">
        <w:t xml:space="preserve">He felt that decisions had already been made despite the public process.  Mr. Hutchinson asked that Mayor Silvestrini drive to </w:t>
      </w:r>
      <w:r w:rsidR="007D7ED4">
        <w:t>City Creek Canyon to look at another alternative.  Ms.</w:t>
      </w:r>
      <w:r w:rsidR="00C944AB">
        <w:t> </w:t>
      </w:r>
      <w:r w:rsidR="007D7ED4">
        <w:t xml:space="preserve">Longley </w:t>
      </w:r>
      <w:r w:rsidR="00C45FA7">
        <w:t>encouraged all interested parties to attend the next public meeting, s</w:t>
      </w:r>
      <w:r w:rsidR="00612195">
        <w:t xml:space="preserve">ubmit information, and share comments.  She strongly disagreed </w:t>
      </w:r>
      <w:r w:rsidR="005500D1">
        <w:t>with the statement made by Mr.</w:t>
      </w:r>
      <w:r w:rsidR="00C944AB">
        <w:t> </w:t>
      </w:r>
      <w:r w:rsidR="005500D1">
        <w:t xml:space="preserve">Hutchinson </w:t>
      </w:r>
      <w:r w:rsidR="00612195">
        <w:t xml:space="preserve">that </w:t>
      </w:r>
      <w:r w:rsidR="00517667">
        <w:t xml:space="preserve">the decisions were already made.  </w:t>
      </w:r>
      <w:r w:rsidR="00E65D13">
        <w:t>There were many options still on the table.</w:t>
      </w:r>
      <w:r w:rsidR="00E021C5">
        <w:t xml:space="preserve">  Chair Diegel offered to </w:t>
      </w:r>
      <w:r w:rsidR="00BC0E06">
        <w:t xml:space="preserve">assist with the </w:t>
      </w:r>
      <w:r w:rsidR="00E021C5">
        <w:t>organiz</w:t>
      </w:r>
      <w:r w:rsidR="00BC0E06">
        <w:t>ation</w:t>
      </w:r>
      <w:r w:rsidR="007E5EAE">
        <w:t xml:space="preserve"> of</w:t>
      </w:r>
      <w:r w:rsidR="00E021C5">
        <w:t xml:space="preserve"> a City Creek and Millcreek Canyon</w:t>
      </w:r>
      <w:r w:rsidR="00C944AB">
        <w:t>s</w:t>
      </w:r>
      <w:r w:rsidR="00E021C5">
        <w:t xml:space="preserve"> tour.</w:t>
      </w:r>
    </w:p>
    <w:p w14:paraId="0AACB999" w14:textId="7F460D16" w:rsidR="00AD3B23" w:rsidRDefault="00AD3B23" w:rsidP="00D063BC">
      <w:pPr>
        <w:tabs>
          <w:tab w:val="left" w:pos="1440"/>
          <w:tab w:val="left" w:pos="2160"/>
        </w:tabs>
        <w:jc w:val="both"/>
      </w:pPr>
    </w:p>
    <w:p w14:paraId="7A7AA7A0" w14:textId="2D5144C2" w:rsidR="0018778E" w:rsidRDefault="00AC7A94" w:rsidP="00D063BC">
      <w:pPr>
        <w:tabs>
          <w:tab w:val="left" w:pos="1440"/>
          <w:tab w:val="left" w:pos="2160"/>
        </w:tabs>
        <w:jc w:val="both"/>
      </w:pPr>
      <w:r>
        <w:t>Mr. Beasley</w:t>
      </w:r>
      <w:r w:rsidR="004A4D68">
        <w:t xml:space="preserve"> </w:t>
      </w:r>
      <w:r w:rsidR="00EA09E4">
        <w:t>reported</w:t>
      </w:r>
      <w:r w:rsidR="004A4D68">
        <w:t xml:space="preserve"> that one of the tenants of NEPA was </w:t>
      </w:r>
      <w:r w:rsidR="00B97A12">
        <w:t xml:space="preserve">meaningful public outreach.  That was one of the reasons the current meeting was taking place.  It was also part of the reason there had been two public meetings so far.  </w:t>
      </w:r>
      <w:r w:rsidR="006A41F0">
        <w:t xml:space="preserve">There was a desire to </w:t>
      </w:r>
      <w:r w:rsidR="00CB3195">
        <w:t xml:space="preserve">hear from the public and take </w:t>
      </w:r>
      <w:r w:rsidR="008018BD">
        <w:t>all of the</w:t>
      </w:r>
      <w:r w:rsidR="00CB3195">
        <w:t xml:space="preserve"> feedback seriously.  </w:t>
      </w:r>
      <w:r w:rsidR="004C4FE7">
        <w:t xml:space="preserve">The goal </w:t>
      </w:r>
      <w:r w:rsidR="00A3131A">
        <w:t>was to hear what the community thought</w:t>
      </w:r>
      <w:r w:rsidR="00271C1D">
        <w:t xml:space="preserve"> about the proposals.  </w:t>
      </w:r>
      <w:r w:rsidR="00553D57">
        <w:t xml:space="preserve">He stressed the importance that all project information </w:t>
      </w:r>
      <w:r w:rsidR="00F32D7F">
        <w:t xml:space="preserve">is </w:t>
      </w:r>
      <w:r w:rsidR="00553D57">
        <w:t xml:space="preserve">managed </w:t>
      </w:r>
      <w:r w:rsidR="009018B6">
        <w:t>equitabl</w:t>
      </w:r>
      <w:r w:rsidR="00553D57">
        <w:t>y.</w:t>
      </w:r>
      <w:r w:rsidR="00396999">
        <w:t xml:space="preserve">  </w:t>
      </w:r>
      <w:r w:rsidR="00DA5836">
        <w:t xml:space="preserve">It was important that the general public receive the information at the same time as those on commissions, committees, and </w:t>
      </w:r>
      <w:r w:rsidR="00A823A0">
        <w:t xml:space="preserve">public agencies.  </w:t>
      </w:r>
      <w:r w:rsidR="00FA104F">
        <w:t>Chair Diegel understood the desire for fairness.</w:t>
      </w:r>
      <w:r w:rsidR="00AE33A8">
        <w:t xml:space="preserve">  </w:t>
      </w:r>
    </w:p>
    <w:p w14:paraId="2A5E78D5" w14:textId="77777777" w:rsidR="0018778E" w:rsidRDefault="0018778E" w:rsidP="00D063BC">
      <w:pPr>
        <w:tabs>
          <w:tab w:val="left" w:pos="1440"/>
          <w:tab w:val="left" w:pos="2160"/>
        </w:tabs>
        <w:jc w:val="both"/>
      </w:pPr>
    </w:p>
    <w:p w14:paraId="209DF1BD" w14:textId="0D519B7F" w:rsidR="00796699" w:rsidRDefault="008F687A" w:rsidP="00D063BC">
      <w:pPr>
        <w:tabs>
          <w:tab w:val="left" w:pos="1440"/>
          <w:tab w:val="left" w:pos="2160"/>
        </w:tabs>
        <w:jc w:val="both"/>
      </w:pPr>
      <w:r>
        <w:t xml:space="preserve">John Knoblock </w:t>
      </w:r>
      <w:r w:rsidR="00E14707">
        <w:t xml:space="preserve">noted that early on in the process, the </w:t>
      </w:r>
      <w:r w:rsidR="006249BC">
        <w:t xml:space="preserve">Forest Service and FHWA informed the </w:t>
      </w:r>
      <w:r w:rsidR="00E14707">
        <w:t xml:space="preserve">Committee </w:t>
      </w:r>
      <w:r w:rsidR="006249BC">
        <w:t xml:space="preserve">that the upper road was failing and </w:t>
      </w:r>
      <w:r w:rsidR="00F32D7F">
        <w:t xml:space="preserve">did not </w:t>
      </w:r>
      <w:r w:rsidR="006249BC">
        <w:t xml:space="preserve">have </w:t>
      </w:r>
      <w:r w:rsidR="00F32D7F">
        <w:t xml:space="preserve">a </w:t>
      </w:r>
      <w:r w:rsidR="006249BC">
        <w:t>proper road base.</w:t>
      </w:r>
      <w:r w:rsidR="00A95F32">
        <w:t xml:space="preserve">  </w:t>
      </w:r>
      <w:r w:rsidR="00E00F7F">
        <w:t xml:space="preserve">Mr. Stone </w:t>
      </w:r>
      <w:r w:rsidR="00BE0A5B">
        <w:t>reported that full</w:t>
      </w:r>
      <w:r w:rsidR="009018B6">
        <w:t>-</w:t>
      </w:r>
      <w:r w:rsidR="004816C1">
        <w:t xml:space="preserve">depth </w:t>
      </w:r>
      <w:r w:rsidR="00BE0A5B">
        <w:t xml:space="preserve">reclamation or </w:t>
      </w:r>
      <w:r w:rsidR="00CD0003">
        <w:t>pavement</w:t>
      </w:r>
      <w:r w:rsidR="0081283A">
        <w:t xml:space="preserve"> </w:t>
      </w:r>
      <w:r w:rsidR="00BE0A5B">
        <w:t xml:space="preserve">overlay had been ruled out.  </w:t>
      </w:r>
      <w:r w:rsidR="00DF75EE">
        <w:t>The FLAP grant would allow the road to be fixed in a way that would make the driving experience more consistent.  Some improved curves would be looked at as well as a consistent roadway width</w:t>
      </w:r>
      <w:r w:rsidR="00603858">
        <w:t>, safety</w:t>
      </w:r>
      <w:r w:rsidR="00B32CF9">
        <w:t xml:space="preserve">, and drainage.  </w:t>
      </w:r>
      <w:r w:rsidR="004816C1">
        <w:t xml:space="preserve">He explained that some of the existing roadway was falling into the creek.  That also needed to be addressed in order to increase safety but also water quality.  </w:t>
      </w:r>
      <w:r w:rsidR="00175880">
        <w:t>The project was beyond a full</w:t>
      </w:r>
      <w:r w:rsidR="009018B6">
        <w:t>-</w:t>
      </w:r>
      <w:r w:rsidR="00175880">
        <w:t xml:space="preserve">depth reclamation or a pavement overlay where the roadway template would remain the same.  </w:t>
      </w:r>
    </w:p>
    <w:p w14:paraId="15EF8C32" w14:textId="2E07FB8E" w:rsidR="00451592" w:rsidRDefault="00451592" w:rsidP="00D063BC">
      <w:pPr>
        <w:tabs>
          <w:tab w:val="left" w:pos="1440"/>
          <w:tab w:val="left" w:pos="2160"/>
        </w:tabs>
        <w:jc w:val="both"/>
      </w:pPr>
    </w:p>
    <w:p w14:paraId="034A366E" w14:textId="5E25EC40" w:rsidR="00451592" w:rsidRDefault="00C35E5A" w:rsidP="00D063BC">
      <w:pPr>
        <w:tabs>
          <w:tab w:val="left" w:pos="1440"/>
          <w:tab w:val="left" w:pos="2160"/>
        </w:tabs>
        <w:jc w:val="both"/>
      </w:pPr>
      <w:r>
        <w:t xml:space="preserve">Mr. Knoblock wondered </w:t>
      </w:r>
      <w:r w:rsidR="00E21966">
        <w:t xml:space="preserve">if </w:t>
      </w:r>
      <w:r>
        <w:t xml:space="preserve">the </w:t>
      </w:r>
      <w:r w:rsidR="00E21966">
        <w:t xml:space="preserve">existing </w:t>
      </w:r>
      <w:r>
        <w:t xml:space="preserve">substandard areas could be fixed.  </w:t>
      </w:r>
      <w:r w:rsidR="006E5099">
        <w:t xml:space="preserve">Mr. Stone explained that those </w:t>
      </w:r>
      <w:r w:rsidR="00E21966">
        <w:t>a</w:t>
      </w:r>
      <w:r w:rsidR="006E5099">
        <w:t xml:space="preserve">re localized areas.  It would be possible to look into fixing </w:t>
      </w:r>
      <w:r w:rsidR="00044D98">
        <w:t xml:space="preserve">only </w:t>
      </w:r>
      <w:r w:rsidR="006E5099">
        <w:t xml:space="preserve">those sections if that was </w:t>
      </w:r>
      <w:r w:rsidR="006E5099">
        <w:lastRenderedPageBreak/>
        <w:t xml:space="preserve">what the project partners want to consider.  </w:t>
      </w:r>
      <w:r w:rsidR="00DD0C0F">
        <w:t xml:space="preserve">He believed that approach would result in a lost opportunity to improve the overall roadway condition.  </w:t>
      </w:r>
      <w:r w:rsidR="00DB7061">
        <w:t xml:space="preserve">It was worthwhile to have something consistent and sustainable </w:t>
      </w:r>
      <w:r w:rsidR="000F28FC">
        <w:t>over the long</w:t>
      </w:r>
      <w:r w:rsidR="009018B6">
        <w:t xml:space="preserve"> </w:t>
      </w:r>
      <w:r w:rsidR="000F28FC">
        <w:t xml:space="preserve">term.  Mr. Knoblock asked that the </w:t>
      </w:r>
      <w:r w:rsidR="009018B6">
        <w:t>approach of the localized area</w:t>
      </w:r>
      <w:r w:rsidR="000F28FC">
        <w:t xml:space="preserve"> be considered as the process moved forward.  </w:t>
      </w:r>
      <w:r w:rsidR="005876B4">
        <w:t>Mr. Beasley</w:t>
      </w:r>
      <w:r w:rsidR="001362C1">
        <w:t xml:space="preserve"> noted that one of the goals was to ensure that the work </w:t>
      </w:r>
      <w:r w:rsidR="00E21966">
        <w:t xml:space="preserve">does </w:t>
      </w:r>
      <w:r w:rsidR="001362C1">
        <w:t xml:space="preserve">not preclude a future transit option.  </w:t>
      </w:r>
      <w:r w:rsidR="00CA7EDC">
        <w:t xml:space="preserve">Making sure that there was an adequate road base and an adequate road width that </w:t>
      </w:r>
      <w:r w:rsidR="008B53F4">
        <w:t>could</w:t>
      </w:r>
      <w:r w:rsidR="00CA7EDC">
        <w:t xml:space="preserve"> withstand a heavier vehicle was something that </w:t>
      </w:r>
      <w:r w:rsidR="001755D8">
        <w:t>could serve future interests</w:t>
      </w:r>
      <w:r w:rsidR="005626AD">
        <w:t xml:space="preserve"> well.</w:t>
      </w:r>
    </w:p>
    <w:p w14:paraId="1DE8D57A" w14:textId="4F440BF3" w:rsidR="0063398C" w:rsidRDefault="0063398C" w:rsidP="00D063BC">
      <w:pPr>
        <w:tabs>
          <w:tab w:val="left" w:pos="1440"/>
          <w:tab w:val="left" w:pos="2160"/>
        </w:tabs>
        <w:jc w:val="both"/>
      </w:pPr>
    </w:p>
    <w:p w14:paraId="47A1E727" w14:textId="331DCC7E" w:rsidR="00684406" w:rsidRDefault="007A6C33" w:rsidP="00D063BC">
      <w:pPr>
        <w:tabs>
          <w:tab w:val="left" w:pos="1440"/>
          <w:tab w:val="left" w:pos="2160"/>
        </w:tabs>
        <w:jc w:val="both"/>
      </w:pPr>
      <w:r>
        <w:t xml:space="preserve">Mr. Fisher </w:t>
      </w:r>
      <w:r w:rsidR="009E65A6">
        <w:t xml:space="preserve">explained that due to the tollbooth and fee access structure, Millcreek Canyon could implement </w:t>
      </w:r>
      <w:r w:rsidR="00312508">
        <w:t xml:space="preserve">a vehicular </w:t>
      </w:r>
      <w:r w:rsidR="00006F26">
        <w:t>occupancy-oriented</w:t>
      </w:r>
      <w:r w:rsidR="00312508">
        <w:t xml:space="preserve"> fee to incentivize carpooling in the canyon.  </w:t>
      </w:r>
      <w:r w:rsidR="0092133C">
        <w:t xml:space="preserve">This could significantly reduce the number of vehicles on the road.  </w:t>
      </w:r>
      <w:r w:rsidR="000D2EB2">
        <w:t>It</w:t>
      </w:r>
      <w:r w:rsidR="00F528E7">
        <w:t xml:space="preserve"> could be managed </w:t>
      </w:r>
      <w:r w:rsidR="009018B6">
        <w:t>by</w:t>
      </w:r>
      <w:r w:rsidR="00F528E7">
        <w:t xml:space="preserve"> a certain number of vehicles to prevent </w:t>
      </w:r>
      <w:r w:rsidR="00BD5CF5">
        <w:t xml:space="preserve">roadside parking.  Building a wider and larger parking </w:t>
      </w:r>
      <w:r w:rsidR="0081624A">
        <w:t xml:space="preserve">lot </w:t>
      </w:r>
      <w:r w:rsidR="003029EC">
        <w:t>could result in</w:t>
      </w:r>
      <w:r w:rsidR="00C5261E">
        <w:t xml:space="preserve"> a </w:t>
      </w:r>
      <w:r w:rsidR="003029EC">
        <w:t>substantial</w:t>
      </w:r>
      <w:r w:rsidR="00C5261E">
        <w:t xml:space="preserve"> impact</w:t>
      </w:r>
      <w:r w:rsidR="00606DB2">
        <w:t xml:space="preserve"> </w:t>
      </w:r>
      <w:r w:rsidR="009018B6">
        <w:t>on</w:t>
      </w:r>
      <w:r w:rsidR="00606DB2">
        <w:t xml:space="preserve"> the canyon</w:t>
      </w:r>
      <w:r w:rsidR="00C5261E">
        <w:t>.</w:t>
      </w:r>
      <w:r w:rsidR="003029EC">
        <w:t xml:space="preserve">  </w:t>
      </w:r>
      <w:r w:rsidR="00F07FE0">
        <w:t xml:space="preserve">It sounded like better optimization and utilization </w:t>
      </w:r>
      <w:r w:rsidR="005F50E6">
        <w:t>of the existing infrastructure w</w:t>
      </w:r>
      <w:r w:rsidR="008D1742">
        <w:t>ere</w:t>
      </w:r>
      <w:r w:rsidR="005F50E6">
        <w:t xml:space="preserve"> not being considered through this process.  </w:t>
      </w:r>
      <w:r w:rsidR="00A34D44">
        <w:t xml:space="preserve">Ms. Longley </w:t>
      </w:r>
      <w:r w:rsidR="00D93DAF">
        <w:t xml:space="preserve">believed those options were separate from </w:t>
      </w:r>
      <w:r w:rsidR="00B12AEF">
        <w:t xml:space="preserve">the FLAP grant project.  </w:t>
      </w:r>
      <w:r w:rsidR="0072720A">
        <w:t xml:space="preserve">Things like vehicle occupancy and tolling structures would be </w:t>
      </w:r>
      <w:r w:rsidR="00911ABB">
        <w:t xml:space="preserve">decisions made by the partners that maintained and operated the road.  </w:t>
      </w:r>
      <w:r w:rsidR="00684406">
        <w:t>Ms. Peters confirmed that those were Forest Service decisions as the operators of the canyon</w:t>
      </w:r>
      <w:r w:rsidR="006F5EBD">
        <w:t xml:space="preserve">.  </w:t>
      </w:r>
    </w:p>
    <w:p w14:paraId="58797D48" w14:textId="5954FBEC" w:rsidR="002854E0" w:rsidRDefault="002854E0" w:rsidP="00D063BC">
      <w:pPr>
        <w:tabs>
          <w:tab w:val="left" w:pos="1440"/>
          <w:tab w:val="left" w:pos="2160"/>
        </w:tabs>
        <w:jc w:val="both"/>
      </w:pPr>
    </w:p>
    <w:p w14:paraId="2C517A35" w14:textId="61E3EF13" w:rsidR="002854E0" w:rsidRDefault="008E5C1D" w:rsidP="00D063BC">
      <w:pPr>
        <w:tabs>
          <w:tab w:val="left" w:pos="1440"/>
          <w:tab w:val="left" w:pos="2160"/>
        </w:tabs>
        <w:jc w:val="both"/>
      </w:pPr>
      <w:r>
        <w:t xml:space="preserve">Chair Diegel asked the project representatives to speak about the specific safety issues.  </w:t>
      </w:r>
      <w:r w:rsidR="00A0626C">
        <w:t>Mr.</w:t>
      </w:r>
      <w:r w:rsidR="00E21966">
        <w:t> </w:t>
      </w:r>
      <w:r w:rsidR="00A0626C">
        <w:t xml:space="preserve">Peterson explained that </w:t>
      </w:r>
      <w:r w:rsidR="00716159">
        <w:t xml:space="preserve">a safety analysis had been completed.  As part of that, the historical incidences of accidents in the canyon had been evaluated.  </w:t>
      </w:r>
      <w:r w:rsidR="00C16F00">
        <w:t xml:space="preserve">The history of accidents </w:t>
      </w:r>
      <w:r w:rsidR="00F862A9">
        <w:t xml:space="preserve">from </w:t>
      </w:r>
      <w:r w:rsidR="00B4274E">
        <w:t xml:space="preserve">the </w:t>
      </w:r>
      <w:r w:rsidR="00C16F00">
        <w:t xml:space="preserve">Unified Police Department (“UPD”) </w:t>
      </w:r>
      <w:r w:rsidR="00503682">
        <w:t xml:space="preserve">had been provided by Salt Lake County.  That data had been dissected and the </w:t>
      </w:r>
      <w:r w:rsidR="004D075A">
        <w:t>accidents in the upper and lower canyon</w:t>
      </w:r>
      <w:r w:rsidR="00006F26">
        <w:t>s</w:t>
      </w:r>
      <w:r w:rsidR="004D075A">
        <w:t xml:space="preserve"> were broken out.  </w:t>
      </w:r>
      <w:r w:rsidR="003F769B">
        <w:t xml:space="preserve">There was a clearer understanding </w:t>
      </w:r>
      <w:r w:rsidR="008D1742">
        <w:t>of</w:t>
      </w:r>
      <w:r w:rsidR="003F769B">
        <w:t xml:space="preserve"> the types of accidents occurring in the upper canyon.  However, there were difficulties pinpointing the exact location</w:t>
      </w:r>
      <w:r w:rsidR="004F227D">
        <w:t>s</w:t>
      </w:r>
      <w:r w:rsidR="003F769B">
        <w:t xml:space="preserve"> in the canyon where the accidents occurred.  </w:t>
      </w:r>
      <w:r w:rsidR="00AA64F9">
        <w:t xml:space="preserve">There were no addresses to correlate the exact locations but the data </w:t>
      </w:r>
      <w:r w:rsidR="00A40917">
        <w:t>did provide</w:t>
      </w:r>
      <w:r w:rsidR="00AA64F9">
        <w:t xml:space="preserve"> trends.  </w:t>
      </w:r>
      <w:r w:rsidR="00872151">
        <w:t>Some of the accidents were related to speed</w:t>
      </w:r>
      <w:r w:rsidR="008D1742">
        <w:t>ing</w:t>
      </w:r>
      <w:r w:rsidR="00872151">
        <w:t xml:space="preserve"> and some were related to the narrow roadways.  </w:t>
      </w:r>
    </w:p>
    <w:p w14:paraId="46405316" w14:textId="40F0DBC5" w:rsidR="0099106A" w:rsidRDefault="0099106A" w:rsidP="00D063BC">
      <w:pPr>
        <w:tabs>
          <w:tab w:val="left" w:pos="1440"/>
          <w:tab w:val="left" w:pos="2160"/>
        </w:tabs>
        <w:jc w:val="both"/>
      </w:pPr>
    </w:p>
    <w:p w14:paraId="732BFE70" w14:textId="6E37C152" w:rsidR="0099106A" w:rsidRDefault="0099106A" w:rsidP="00D063BC">
      <w:pPr>
        <w:tabs>
          <w:tab w:val="left" w:pos="1440"/>
          <w:tab w:val="left" w:pos="2160"/>
        </w:tabs>
        <w:jc w:val="both"/>
      </w:pPr>
      <w:r>
        <w:t xml:space="preserve">Chair Diegel wanted to know about emergency vehicle access in the upper canyon.  </w:t>
      </w:r>
      <w:r w:rsidR="006A2F2F">
        <w:t xml:space="preserve">Mr. Peterson noted that emergency vehicle access had been considered </w:t>
      </w:r>
      <w:r w:rsidR="00B70D6F">
        <w:t xml:space="preserve">during the improvement discussions.  </w:t>
      </w:r>
      <w:r w:rsidR="004D6D95">
        <w:t>The desire was for a bus</w:t>
      </w:r>
      <w:r w:rsidR="008D1742">
        <w:t>-</w:t>
      </w:r>
      <w:r w:rsidR="004D6D95">
        <w:t xml:space="preserve">sized vehicle to be able to access the area.  That </w:t>
      </w:r>
      <w:r w:rsidR="006E7AF9">
        <w:t xml:space="preserve">vehicle size </w:t>
      </w:r>
      <w:r w:rsidR="004D6D95">
        <w:t xml:space="preserve">would also relate to the size of a fire engine.  One of the requests that the Forest Service made was that the roadway design </w:t>
      </w:r>
      <w:r w:rsidR="008D1742">
        <w:t>is</w:t>
      </w:r>
      <w:r w:rsidR="004D6D95">
        <w:t xml:space="preserve"> sufficient to provide access for </w:t>
      </w:r>
      <w:r w:rsidR="007A1D1A">
        <w:t xml:space="preserve">the </w:t>
      </w:r>
      <w:r w:rsidR="004D6D95">
        <w:t xml:space="preserve">fire engines and mirrors.  </w:t>
      </w:r>
    </w:p>
    <w:p w14:paraId="2DF08C81" w14:textId="3E74E047" w:rsidR="009F2AA1" w:rsidRDefault="009F2AA1" w:rsidP="00D063BC">
      <w:pPr>
        <w:tabs>
          <w:tab w:val="left" w:pos="1440"/>
          <w:tab w:val="left" w:pos="2160"/>
        </w:tabs>
        <w:jc w:val="both"/>
      </w:pPr>
    </w:p>
    <w:p w14:paraId="5EBAEC19" w14:textId="324D4FB7" w:rsidR="00DB418B" w:rsidRDefault="003361AE" w:rsidP="00D063BC">
      <w:pPr>
        <w:tabs>
          <w:tab w:val="left" w:pos="1440"/>
          <w:tab w:val="left" w:pos="2160"/>
        </w:tabs>
        <w:jc w:val="both"/>
      </w:pPr>
      <w:r>
        <w:t xml:space="preserve">Patrick Shea </w:t>
      </w:r>
      <w:r w:rsidR="00BD3D35">
        <w:t>wondered when</w:t>
      </w:r>
      <w:r w:rsidR="003D7E70">
        <w:t xml:space="preserve"> it was decided to have an EA rather than an EIS.  </w:t>
      </w:r>
      <w:r w:rsidR="00655CD1">
        <w:t xml:space="preserve">Mr. Beasley explained that the decision was made by FHWA approximately eight weeks ago.  </w:t>
      </w:r>
      <w:r w:rsidR="00091FD1">
        <w:t xml:space="preserve">There were considerations about whether </w:t>
      </w:r>
      <w:r w:rsidR="00006F26">
        <w:t xml:space="preserve">the </w:t>
      </w:r>
      <w:r w:rsidR="00091FD1">
        <w:t xml:space="preserve">project would fit under the FHWA categorical exclusion.  </w:t>
      </w:r>
      <w:r w:rsidR="00962927">
        <w:t>It</w:t>
      </w:r>
      <w:r w:rsidR="00C344BB">
        <w:t xml:space="preserve"> had been examined as a possible option but based on the public input, the decision was made to proceed with an EA.  The EA would result in a decision document, which would </w:t>
      </w:r>
      <w:r w:rsidR="006001BA">
        <w:t xml:space="preserve">either </w:t>
      </w:r>
      <w:r w:rsidR="00C344BB">
        <w:t xml:space="preserve">indicate that there were significant impacts to the human and natural environment that would necessitate an EIS or it would result in a finding of no significant impact.  The latter did not mean there was no impact, but it meant the impact would not rise to a definition of significance as determined by the Council of Environmental Quality.  </w:t>
      </w:r>
      <w:r w:rsidR="004E3194">
        <w:t xml:space="preserve">It was noted that by definition, the project would fit under a categorical exclusion.  However, the decision had been made to move forward with </w:t>
      </w:r>
      <w:r w:rsidR="005918ED">
        <w:t>an</w:t>
      </w:r>
      <w:r w:rsidR="004E3194">
        <w:t xml:space="preserve"> EA.  </w:t>
      </w:r>
    </w:p>
    <w:p w14:paraId="571C1013" w14:textId="77777777" w:rsidR="003615A5" w:rsidRDefault="003615A5" w:rsidP="00D063BC">
      <w:pPr>
        <w:tabs>
          <w:tab w:val="left" w:pos="1440"/>
          <w:tab w:val="left" w:pos="2160"/>
        </w:tabs>
        <w:jc w:val="both"/>
      </w:pPr>
    </w:p>
    <w:p w14:paraId="35501C6A" w14:textId="00FDBEA1" w:rsidR="00E53D77" w:rsidRDefault="00E53D77" w:rsidP="00006F26">
      <w:pPr>
        <w:keepNext/>
        <w:keepLines/>
        <w:tabs>
          <w:tab w:val="left" w:pos="1440"/>
          <w:tab w:val="left" w:pos="2160"/>
        </w:tabs>
        <w:jc w:val="both"/>
        <w:rPr>
          <w:b/>
          <w:bCs/>
          <w:u w:val="single"/>
        </w:rPr>
      </w:pPr>
      <w:r>
        <w:rPr>
          <w:b/>
          <w:bCs/>
          <w:u w:val="single"/>
        </w:rPr>
        <w:lastRenderedPageBreak/>
        <w:t>Other Business and Updates Relating to Millcreek Canyon.</w:t>
      </w:r>
    </w:p>
    <w:p w14:paraId="54FBDE05" w14:textId="77777777" w:rsidR="00E53D77" w:rsidRDefault="00E53D77" w:rsidP="00006F26">
      <w:pPr>
        <w:keepNext/>
        <w:keepLines/>
        <w:tabs>
          <w:tab w:val="left" w:pos="1440"/>
          <w:tab w:val="left" w:pos="2160"/>
        </w:tabs>
        <w:jc w:val="both"/>
      </w:pPr>
    </w:p>
    <w:p w14:paraId="1C0071E5" w14:textId="3A330F6B" w:rsidR="00E53D77" w:rsidRDefault="00A81172" w:rsidP="006C52A9">
      <w:pPr>
        <w:tabs>
          <w:tab w:val="left" w:pos="1440"/>
          <w:tab w:val="left" w:pos="2160"/>
        </w:tabs>
        <w:jc w:val="both"/>
      </w:pPr>
      <w:r>
        <w:t>No additional business was discussed.</w:t>
      </w:r>
    </w:p>
    <w:p w14:paraId="20C0EAA7" w14:textId="77777777" w:rsidR="00E53D77" w:rsidRPr="00E53D77" w:rsidRDefault="00E53D77" w:rsidP="006C52A9">
      <w:pPr>
        <w:tabs>
          <w:tab w:val="left" w:pos="1440"/>
          <w:tab w:val="left" w:pos="2160"/>
        </w:tabs>
        <w:jc w:val="both"/>
      </w:pPr>
    </w:p>
    <w:p w14:paraId="2D7C45D7" w14:textId="45E9CC51" w:rsidR="00367B3F" w:rsidRPr="006C52A9" w:rsidRDefault="00367B3F" w:rsidP="006C52A9">
      <w:pPr>
        <w:tabs>
          <w:tab w:val="left" w:pos="1440"/>
          <w:tab w:val="left" w:pos="2160"/>
        </w:tabs>
        <w:jc w:val="both"/>
        <w:rPr>
          <w:b/>
          <w:bCs/>
          <w:u w:val="single"/>
        </w:rPr>
      </w:pPr>
      <w:r w:rsidRPr="006C52A9">
        <w:rPr>
          <w:b/>
          <w:bCs/>
          <w:u w:val="single"/>
        </w:rPr>
        <w:t>Adjourn.</w:t>
      </w:r>
    </w:p>
    <w:p w14:paraId="139019E2" w14:textId="7640B8CF" w:rsidR="00367B3F" w:rsidRDefault="00367B3F" w:rsidP="00B81EB8">
      <w:pPr>
        <w:jc w:val="both"/>
        <w:rPr>
          <w:iCs/>
        </w:rPr>
      </w:pPr>
    </w:p>
    <w:p w14:paraId="2BFEE3D9" w14:textId="5E64CC75" w:rsidR="006C52A9" w:rsidRPr="007F526E" w:rsidRDefault="009504EE" w:rsidP="009504EE">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Close the </w:t>
      </w:r>
      <w:r w:rsidR="007F526E">
        <w:rPr>
          <w:b/>
          <w:bCs/>
          <w:iCs/>
          <w:u w:val="single"/>
        </w:rPr>
        <w:t xml:space="preserve">Public Meeting as Chair of the Millcreek Committee of the Central Wasatch Commission Stakeholders Council.  </w:t>
      </w:r>
    </w:p>
    <w:p w14:paraId="46992077" w14:textId="77777777" w:rsidR="007F526E" w:rsidRPr="007F526E" w:rsidRDefault="007F526E" w:rsidP="007F526E">
      <w:pPr>
        <w:jc w:val="both"/>
        <w:rPr>
          <w:iCs/>
        </w:rPr>
      </w:pPr>
    </w:p>
    <w:p w14:paraId="5A7DDFBF" w14:textId="6AACDE81" w:rsidR="007760F7" w:rsidRDefault="007760F7" w:rsidP="00B81EB8">
      <w:pPr>
        <w:tabs>
          <w:tab w:val="left" w:pos="1440"/>
          <w:tab w:val="left" w:pos="2160"/>
        </w:tabs>
        <w:jc w:val="both"/>
      </w:pPr>
      <w:r>
        <w:rPr>
          <w:b/>
          <w:bCs/>
        </w:rPr>
        <w:t xml:space="preserve">MOTION:   </w:t>
      </w:r>
      <w:r w:rsidR="00B730DE">
        <w:t>Tom Diegel</w:t>
      </w:r>
      <w:r w:rsidR="00D346B5">
        <w:t xml:space="preserve"> </w:t>
      </w:r>
      <w:r>
        <w:t xml:space="preserve">moved to </w:t>
      </w:r>
      <w:r w:rsidR="005918ED">
        <w:t>ADJOURN</w:t>
      </w:r>
      <w:r>
        <w:t xml:space="preserve">.  </w:t>
      </w:r>
      <w:r w:rsidR="00761F19">
        <w:t>Brian Hutchinson</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37F3687C"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AD2E90">
        <w:rPr>
          <w:bCs/>
        </w:rPr>
        <w:t xml:space="preserve">3:16 </w:t>
      </w:r>
      <w:r w:rsidRPr="00367B3F">
        <w:rPr>
          <w:bCs/>
        </w:rPr>
        <w:t>p.m.</w:t>
      </w:r>
      <w:r w:rsidR="006B6C1B">
        <w:rPr>
          <w:b/>
          <w:i/>
          <w:iCs/>
        </w:rPr>
        <w:br w:type="page"/>
      </w:r>
    </w:p>
    <w:p w14:paraId="69AF11CA" w14:textId="74B77625"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3615A5">
        <w:rPr>
          <w:b/>
          <w:i/>
          <w:iCs/>
        </w:rPr>
        <w:t xml:space="preserve"> </w:t>
      </w:r>
      <w:r w:rsidR="00F954A2">
        <w:rPr>
          <w:b/>
          <w:i/>
          <w:iCs/>
        </w:rPr>
        <w:t xml:space="preserve">Monday, September </w:t>
      </w:r>
      <w:r w:rsidR="001C5290">
        <w:rPr>
          <w:b/>
          <w:i/>
          <w:iCs/>
        </w:rPr>
        <w:t>19</w:t>
      </w:r>
      <w:r w:rsidR="002619C9">
        <w:rPr>
          <w:b/>
          <w:i/>
          <w:iCs/>
        </w:rPr>
        <w:t>, 2022</w:t>
      </w:r>
      <w:r>
        <w:rPr>
          <w:b/>
          <w:i/>
          <w:iCs/>
        </w:rPr>
        <w:t xml:space="preserve">. </w:t>
      </w:r>
    </w:p>
    <w:p w14:paraId="7C4A689E" w14:textId="77777777" w:rsidR="00367B3F" w:rsidRPr="00AD3212" w:rsidRDefault="00367B3F" w:rsidP="00E17544">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6A4F" w14:textId="77777777" w:rsidR="00B02711" w:rsidRDefault="00B02711" w:rsidP="009B03ED">
      <w:r>
        <w:separator/>
      </w:r>
    </w:p>
  </w:endnote>
  <w:endnote w:type="continuationSeparator" w:id="0">
    <w:p w14:paraId="2EFDC7C1" w14:textId="77777777" w:rsidR="00B02711" w:rsidRDefault="00B02711"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1CC395C1"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416AE">
      <w:rPr>
        <w:i/>
        <w:sz w:val="18"/>
        <w:szCs w:val="18"/>
        <w:lang w:val="en-CA"/>
      </w:rPr>
      <w:t>0</w:t>
    </w:r>
    <w:r w:rsidR="00F954A2">
      <w:rPr>
        <w:i/>
        <w:sz w:val="18"/>
        <w:szCs w:val="18"/>
        <w:lang w:val="en-CA"/>
      </w:rPr>
      <w:t>9</w:t>
    </w:r>
    <w:r w:rsidR="009B03ED">
      <w:rPr>
        <w:i/>
        <w:sz w:val="18"/>
        <w:szCs w:val="18"/>
        <w:lang w:val="en-CA"/>
      </w:rPr>
      <w:t>/</w:t>
    </w:r>
    <w:r w:rsidR="00F954A2">
      <w:rPr>
        <w:i/>
        <w:sz w:val="18"/>
        <w:szCs w:val="18"/>
        <w:lang w:val="en-CA"/>
      </w:rPr>
      <w:t>19</w:t>
    </w:r>
    <w:r w:rsidR="009B03ED">
      <w:rPr>
        <w:i/>
        <w:sz w:val="18"/>
        <w:szCs w:val="18"/>
        <w:lang w:val="en-CA"/>
      </w:rPr>
      <w:t>/202</w:t>
    </w:r>
    <w:r w:rsidR="00B416AE">
      <w:rPr>
        <w:i/>
        <w:sz w:val="18"/>
        <w:szCs w:val="18"/>
        <w:lang w:val="en-CA"/>
      </w:rPr>
      <w:t>2</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BD3C" w14:textId="77777777" w:rsidR="00B02711" w:rsidRDefault="00B02711" w:rsidP="009B03ED">
      <w:r>
        <w:separator/>
      </w:r>
    </w:p>
  </w:footnote>
  <w:footnote w:type="continuationSeparator" w:id="0">
    <w:p w14:paraId="04B4F3D3" w14:textId="77777777" w:rsidR="00B02711" w:rsidRDefault="00B02711"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B365D"/>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3320"/>
    <w:multiLevelType w:val="hybridMultilevel"/>
    <w:tmpl w:val="88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1"/>
  </w:num>
  <w:num w:numId="5" w16cid:durableId="1414621389">
    <w:abstractNumId w:val="5"/>
  </w:num>
  <w:num w:numId="6" w16cid:durableId="917715018">
    <w:abstractNumId w:val="4"/>
  </w:num>
  <w:num w:numId="7" w16cid:durableId="766387279">
    <w:abstractNumId w:val="13"/>
  </w:num>
  <w:num w:numId="8" w16cid:durableId="1528837686">
    <w:abstractNumId w:val="6"/>
  </w:num>
  <w:num w:numId="9" w16cid:durableId="814830870">
    <w:abstractNumId w:val="8"/>
  </w:num>
  <w:num w:numId="10" w16cid:durableId="52051387">
    <w:abstractNumId w:val="10"/>
  </w:num>
  <w:num w:numId="11" w16cid:durableId="1035616496">
    <w:abstractNumId w:val="12"/>
  </w:num>
  <w:num w:numId="12" w16cid:durableId="1038897501">
    <w:abstractNumId w:val="2"/>
  </w:num>
  <w:num w:numId="13" w16cid:durableId="1965650685">
    <w:abstractNumId w:val="9"/>
  </w:num>
  <w:num w:numId="14" w16cid:durableId="98666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PTWgDN1BE7LQAAAA=="/>
  </w:docVars>
  <w:rsids>
    <w:rsidRoot w:val="00AF53C7"/>
    <w:rsid w:val="000007DD"/>
    <w:rsid w:val="00001B5A"/>
    <w:rsid w:val="0000371F"/>
    <w:rsid w:val="000046C6"/>
    <w:rsid w:val="00004CBB"/>
    <w:rsid w:val="00005894"/>
    <w:rsid w:val="00005C00"/>
    <w:rsid w:val="00006F26"/>
    <w:rsid w:val="00010126"/>
    <w:rsid w:val="00010264"/>
    <w:rsid w:val="00010563"/>
    <w:rsid w:val="00010593"/>
    <w:rsid w:val="0001112B"/>
    <w:rsid w:val="000115DD"/>
    <w:rsid w:val="00011789"/>
    <w:rsid w:val="00011B6D"/>
    <w:rsid w:val="00012D3C"/>
    <w:rsid w:val="00014591"/>
    <w:rsid w:val="00015BD0"/>
    <w:rsid w:val="00015E19"/>
    <w:rsid w:val="00017DB5"/>
    <w:rsid w:val="00020597"/>
    <w:rsid w:val="00020B69"/>
    <w:rsid w:val="00020FD1"/>
    <w:rsid w:val="00021A1C"/>
    <w:rsid w:val="00023429"/>
    <w:rsid w:val="00023F63"/>
    <w:rsid w:val="000250BF"/>
    <w:rsid w:val="00026688"/>
    <w:rsid w:val="000329F1"/>
    <w:rsid w:val="00034DDE"/>
    <w:rsid w:val="00044D98"/>
    <w:rsid w:val="00046560"/>
    <w:rsid w:val="000467F1"/>
    <w:rsid w:val="00047C90"/>
    <w:rsid w:val="000506D1"/>
    <w:rsid w:val="00051190"/>
    <w:rsid w:val="0005360B"/>
    <w:rsid w:val="00055948"/>
    <w:rsid w:val="00055D2D"/>
    <w:rsid w:val="0005615B"/>
    <w:rsid w:val="00060E4D"/>
    <w:rsid w:val="00061056"/>
    <w:rsid w:val="000619AA"/>
    <w:rsid w:val="00062549"/>
    <w:rsid w:val="00063714"/>
    <w:rsid w:val="00065D02"/>
    <w:rsid w:val="000660F2"/>
    <w:rsid w:val="0006698A"/>
    <w:rsid w:val="0006725B"/>
    <w:rsid w:val="0006731E"/>
    <w:rsid w:val="00067546"/>
    <w:rsid w:val="00070285"/>
    <w:rsid w:val="00070F79"/>
    <w:rsid w:val="00071601"/>
    <w:rsid w:val="00071829"/>
    <w:rsid w:val="0007302D"/>
    <w:rsid w:val="00075E91"/>
    <w:rsid w:val="00076C45"/>
    <w:rsid w:val="0007771F"/>
    <w:rsid w:val="00080474"/>
    <w:rsid w:val="00081DEE"/>
    <w:rsid w:val="00081F06"/>
    <w:rsid w:val="000821DE"/>
    <w:rsid w:val="00082241"/>
    <w:rsid w:val="0008316C"/>
    <w:rsid w:val="000832D0"/>
    <w:rsid w:val="00083EF5"/>
    <w:rsid w:val="00084C78"/>
    <w:rsid w:val="00085360"/>
    <w:rsid w:val="00085842"/>
    <w:rsid w:val="000863D1"/>
    <w:rsid w:val="000869BF"/>
    <w:rsid w:val="00091019"/>
    <w:rsid w:val="000912AD"/>
    <w:rsid w:val="00091AEB"/>
    <w:rsid w:val="00091FD1"/>
    <w:rsid w:val="00092288"/>
    <w:rsid w:val="00093487"/>
    <w:rsid w:val="0009390C"/>
    <w:rsid w:val="00095E5A"/>
    <w:rsid w:val="00097A3F"/>
    <w:rsid w:val="000A28D4"/>
    <w:rsid w:val="000A4368"/>
    <w:rsid w:val="000A5A06"/>
    <w:rsid w:val="000A647F"/>
    <w:rsid w:val="000A6F38"/>
    <w:rsid w:val="000B0350"/>
    <w:rsid w:val="000B0383"/>
    <w:rsid w:val="000B07F3"/>
    <w:rsid w:val="000B0E18"/>
    <w:rsid w:val="000B151B"/>
    <w:rsid w:val="000B2219"/>
    <w:rsid w:val="000B33B1"/>
    <w:rsid w:val="000B38EE"/>
    <w:rsid w:val="000B3D5D"/>
    <w:rsid w:val="000B3F46"/>
    <w:rsid w:val="000B4197"/>
    <w:rsid w:val="000B4AEF"/>
    <w:rsid w:val="000B5B1D"/>
    <w:rsid w:val="000B5D6C"/>
    <w:rsid w:val="000B65BF"/>
    <w:rsid w:val="000B6C54"/>
    <w:rsid w:val="000C0770"/>
    <w:rsid w:val="000C1539"/>
    <w:rsid w:val="000C1E8F"/>
    <w:rsid w:val="000C20CE"/>
    <w:rsid w:val="000C4B53"/>
    <w:rsid w:val="000C6341"/>
    <w:rsid w:val="000C76CE"/>
    <w:rsid w:val="000C79E0"/>
    <w:rsid w:val="000C7F61"/>
    <w:rsid w:val="000D14A9"/>
    <w:rsid w:val="000D1D2C"/>
    <w:rsid w:val="000D21F7"/>
    <w:rsid w:val="000D2EB2"/>
    <w:rsid w:val="000D465A"/>
    <w:rsid w:val="000D4ABF"/>
    <w:rsid w:val="000D5C05"/>
    <w:rsid w:val="000D6B66"/>
    <w:rsid w:val="000D7ACA"/>
    <w:rsid w:val="000E071F"/>
    <w:rsid w:val="000E2339"/>
    <w:rsid w:val="000E40C0"/>
    <w:rsid w:val="000E7AD7"/>
    <w:rsid w:val="000F097D"/>
    <w:rsid w:val="000F103F"/>
    <w:rsid w:val="000F1481"/>
    <w:rsid w:val="000F169B"/>
    <w:rsid w:val="000F23A9"/>
    <w:rsid w:val="000F28FC"/>
    <w:rsid w:val="000F47D9"/>
    <w:rsid w:val="000F4E35"/>
    <w:rsid w:val="000F4E3B"/>
    <w:rsid w:val="000F4F68"/>
    <w:rsid w:val="000F4FC9"/>
    <w:rsid w:val="000F5E90"/>
    <w:rsid w:val="000F6A31"/>
    <w:rsid w:val="000F7EB7"/>
    <w:rsid w:val="001008B5"/>
    <w:rsid w:val="00100B39"/>
    <w:rsid w:val="0010131B"/>
    <w:rsid w:val="0010200D"/>
    <w:rsid w:val="00104060"/>
    <w:rsid w:val="001044ED"/>
    <w:rsid w:val="001051E3"/>
    <w:rsid w:val="00105933"/>
    <w:rsid w:val="00105D61"/>
    <w:rsid w:val="0010630B"/>
    <w:rsid w:val="001073A1"/>
    <w:rsid w:val="0011070B"/>
    <w:rsid w:val="0011113F"/>
    <w:rsid w:val="00114503"/>
    <w:rsid w:val="00114956"/>
    <w:rsid w:val="00115714"/>
    <w:rsid w:val="001158B3"/>
    <w:rsid w:val="00116386"/>
    <w:rsid w:val="0011742C"/>
    <w:rsid w:val="001178D7"/>
    <w:rsid w:val="001215B8"/>
    <w:rsid w:val="00121B89"/>
    <w:rsid w:val="00122C5C"/>
    <w:rsid w:val="00123096"/>
    <w:rsid w:val="00124F96"/>
    <w:rsid w:val="00125D2B"/>
    <w:rsid w:val="0012702B"/>
    <w:rsid w:val="0013210C"/>
    <w:rsid w:val="001338DA"/>
    <w:rsid w:val="001341EA"/>
    <w:rsid w:val="0013421A"/>
    <w:rsid w:val="001346CD"/>
    <w:rsid w:val="00134AC8"/>
    <w:rsid w:val="001350C3"/>
    <w:rsid w:val="001362C1"/>
    <w:rsid w:val="00137301"/>
    <w:rsid w:val="0013772F"/>
    <w:rsid w:val="00137806"/>
    <w:rsid w:val="0014077A"/>
    <w:rsid w:val="00140ADE"/>
    <w:rsid w:val="00143984"/>
    <w:rsid w:val="00144159"/>
    <w:rsid w:val="0015112D"/>
    <w:rsid w:val="00151AB8"/>
    <w:rsid w:val="00151FBA"/>
    <w:rsid w:val="00152754"/>
    <w:rsid w:val="00152A62"/>
    <w:rsid w:val="0015406E"/>
    <w:rsid w:val="001541A8"/>
    <w:rsid w:val="00154604"/>
    <w:rsid w:val="00154B38"/>
    <w:rsid w:val="001560FA"/>
    <w:rsid w:val="00156DF4"/>
    <w:rsid w:val="00157E8F"/>
    <w:rsid w:val="0016128C"/>
    <w:rsid w:val="00161417"/>
    <w:rsid w:val="001649CF"/>
    <w:rsid w:val="001655EF"/>
    <w:rsid w:val="00166C45"/>
    <w:rsid w:val="00166F5C"/>
    <w:rsid w:val="00172086"/>
    <w:rsid w:val="00172BB6"/>
    <w:rsid w:val="00174BF3"/>
    <w:rsid w:val="0017533A"/>
    <w:rsid w:val="001755D8"/>
    <w:rsid w:val="00175880"/>
    <w:rsid w:val="00176C9C"/>
    <w:rsid w:val="00180924"/>
    <w:rsid w:val="001818FF"/>
    <w:rsid w:val="00182091"/>
    <w:rsid w:val="00182E7A"/>
    <w:rsid w:val="00183661"/>
    <w:rsid w:val="00183967"/>
    <w:rsid w:val="001842BB"/>
    <w:rsid w:val="00184692"/>
    <w:rsid w:val="00185797"/>
    <w:rsid w:val="0018778E"/>
    <w:rsid w:val="00191226"/>
    <w:rsid w:val="00192624"/>
    <w:rsid w:val="00193354"/>
    <w:rsid w:val="001943EC"/>
    <w:rsid w:val="00195991"/>
    <w:rsid w:val="001969B9"/>
    <w:rsid w:val="00197E6F"/>
    <w:rsid w:val="001A1D4E"/>
    <w:rsid w:val="001A3BB9"/>
    <w:rsid w:val="001A414E"/>
    <w:rsid w:val="001A4C03"/>
    <w:rsid w:val="001A5B08"/>
    <w:rsid w:val="001A5D65"/>
    <w:rsid w:val="001A6460"/>
    <w:rsid w:val="001B4866"/>
    <w:rsid w:val="001C46BD"/>
    <w:rsid w:val="001C4998"/>
    <w:rsid w:val="001C5290"/>
    <w:rsid w:val="001C58AD"/>
    <w:rsid w:val="001C7ABE"/>
    <w:rsid w:val="001C7DA8"/>
    <w:rsid w:val="001D2A05"/>
    <w:rsid w:val="001D2A11"/>
    <w:rsid w:val="001D2ACC"/>
    <w:rsid w:val="001D309B"/>
    <w:rsid w:val="001D5388"/>
    <w:rsid w:val="001D5A01"/>
    <w:rsid w:val="001E258D"/>
    <w:rsid w:val="001E55F5"/>
    <w:rsid w:val="001E5CD1"/>
    <w:rsid w:val="001E5D02"/>
    <w:rsid w:val="001F071F"/>
    <w:rsid w:val="001F149D"/>
    <w:rsid w:val="001F2381"/>
    <w:rsid w:val="001F2D6C"/>
    <w:rsid w:val="001F5292"/>
    <w:rsid w:val="00206469"/>
    <w:rsid w:val="00206F87"/>
    <w:rsid w:val="00211901"/>
    <w:rsid w:val="002119DF"/>
    <w:rsid w:val="00211F12"/>
    <w:rsid w:val="00212A0E"/>
    <w:rsid w:val="00212F79"/>
    <w:rsid w:val="00214544"/>
    <w:rsid w:val="00216033"/>
    <w:rsid w:val="00216835"/>
    <w:rsid w:val="002171B3"/>
    <w:rsid w:val="002174DC"/>
    <w:rsid w:val="00217ACB"/>
    <w:rsid w:val="002201E7"/>
    <w:rsid w:val="00220A6A"/>
    <w:rsid w:val="002220FA"/>
    <w:rsid w:val="002225E1"/>
    <w:rsid w:val="0022411E"/>
    <w:rsid w:val="00224628"/>
    <w:rsid w:val="0023076D"/>
    <w:rsid w:val="00230D2D"/>
    <w:rsid w:val="002314AD"/>
    <w:rsid w:val="00232364"/>
    <w:rsid w:val="002341BB"/>
    <w:rsid w:val="002344D6"/>
    <w:rsid w:val="00235575"/>
    <w:rsid w:val="00235D47"/>
    <w:rsid w:val="002364C6"/>
    <w:rsid w:val="00236643"/>
    <w:rsid w:val="0023688A"/>
    <w:rsid w:val="00236972"/>
    <w:rsid w:val="00237466"/>
    <w:rsid w:val="00240234"/>
    <w:rsid w:val="00240B1A"/>
    <w:rsid w:val="00240B71"/>
    <w:rsid w:val="00241B16"/>
    <w:rsid w:val="00241D20"/>
    <w:rsid w:val="00241F22"/>
    <w:rsid w:val="002426DC"/>
    <w:rsid w:val="00242B8B"/>
    <w:rsid w:val="00242FD3"/>
    <w:rsid w:val="002454B0"/>
    <w:rsid w:val="002454DA"/>
    <w:rsid w:val="00247E9D"/>
    <w:rsid w:val="00250216"/>
    <w:rsid w:val="0025037B"/>
    <w:rsid w:val="002503FF"/>
    <w:rsid w:val="0025114C"/>
    <w:rsid w:val="00251883"/>
    <w:rsid w:val="002521AD"/>
    <w:rsid w:val="00252607"/>
    <w:rsid w:val="00252790"/>
    <w:rsid w:val="00254951"/>
    <w:rsid w:val="002570D4"/>
    <w:rsid w:val="00261128"/>
    <w:rsid w:val="002613E7"/>
    <w:rsid w:val="002619C9"/>
    <w:rsid w:val="00263819"/>
    <w:rsid w:val="002704DE"/>
    <w:rsid w:val="00270FFE"/>
    <w:rsid w:val="0027107F"/>
    <w:rsid w:val="00271C1D"/>
    <w:rsid w:val="0027236B"/>
    <w:rsid w:val="00272885"/>
    <w:rsid w:val="0027416E"/>
    <w:rsid w:val="002752E0"/>
    <w:rsid w:val="00276467"/>
    <w:rsid w:val="00281A25"/>
    <w:rsid w:val="00281AA4"/>
    <w:rsid w:val="00282A30"/>
    <w:rsid w:val="002854E0"/>
    <w:rsid w:val="00285BDC"/>
    <w:rsid w:val="00285C70"/>
    <w:rsid w:val="00286CBE"/>
    <w:rsid w:val="00287CD4"/>
    <w:rsid w:val="0029091A"/>
    <w:rsid w:val="002921E9"/>
    <w:rsid w:val="00296D02"/>
    <w:rsid w:val="00297D9C"/>
    <w:rsid w:val="002A0501"/>
    <w:rsid w:val="002A11D9"/>
    <w:rsid w:val="002A328C"/>
    <w:rsid w:val="002A3CB4"/>
    <w:rsid w:val="002A41E7"/>
    <w:rsid w:val="002A4A01"/>
    <w:rsid w:val="002A56F1"/>
    <w:rsid w:val="002A5ED1"/>
    <w:rsid w:val="002A6C02"/>
    <w:rsid w:val="002A7486"/>
    <w:rsid w:val="002A7A03"/>
    <w:rsid w:val="002B0148"/>
    <w:rsid w:val="002B015A"/>
    <w:rsid w:val="002B34E8"/>
    <w:rsid w:val="002B43B1"/>
    <w:rsid w:val="002B4DC0"/>
    <w:rsid w:val="002B6EBB"/>
    <w:rsid w:val="002B79DD"/>
    <w:rsid w:val="002C0C73"/>
    <w:rsid w:val="002C1389"/>
    <w:rsid w:val="002C1A5B"/>
    <w:rsid w:val="002C2F7C"/>
    <w:rsid w:val="002C42F7"/>
    <w:rsid w:val="002C4C10"/>
    <w:rsid w:val="002C52D1"/>
    <w:rsid w:val="002C6AB3"/>
    <w:rsid w:val="002C6FEE"/>
    <w:rsid w:val="002C78FF"/>
    <w:rsid w:val="002C7E80"/>
    <w:rsid w:val="002D0D2A"/>
    <w:rsid w:val="002D15D0"/>
    <w:rsid w:val="002D29CB"/>
    <w:rsid w:val="002D3587"/>
    <w:rsid w:val="002D3F6E"/>
    <w:rsid w:val="002D66B8"/>
    <w:rsid w:val="002D7A49"/>
    <w:rsid w:val="002E13A7"/>
    <w:rsid w:val="002E196A"/>
    <w:rsid w:val="002E2421"/>
    <w:rsid w:val="002E62B1"/>
    <w:rsid w:val="002E7534"/>
    <w:rsid w:val="002F1366"/>
    <w:rsid w:val="002F1716"/>
    <w:rsid w:val="002F3D4B"/>
    <w:rsid w:val="002F4AC2"/>
    <w:rsid w:val="002F579F"/>
    <w:rsid w:val="002F5BE2"/>
    <w:rsid w:val="002F5C6C"/>
    <w:rsid w:val="002F70D7"/>
    <w:rsid w:val="002F713B"/>
    <w:rsid w:val="002F7C8B"/>
    <w:rsid w:val="00300793"/>
    <w:rsid w:val="003029EC"/>
    <w:rsid w:val="00302DCE"/>
    <w:rsid w:val="00303874"/>
    <w:rsid w:val="00305D4A"/>
    <w:rsid w:val="00307FAB"/>
    <w:rsid w:val="0031189C"/>
    <w:rsid w:val="00311BC6"/>
    <w:rsid w:val="00312412"/>
    <w:rsid w:val="00312508"/>
    <w:rsid w:val="00315947"/>
    <w:rsid w:val="00315D10"/>
    <w:rsid w:val="00316DFA"/>
    <w:rsid w:val="003179E8"/>
    <w:rsid w:val="0032046B"/>
    <w:rsid w:val="00321853"/>
    <w:rsid w:val="00322377"/>
    <w:rsid w:val="00323F6C"/>
    <w:rsid w:val="003243E0"/>
    <w:rsid w:val="00324858"/>
    <w:rsid w:val="00324B29"/>
    <w:rsid w:val="003255FA"/>
    <w:rsid w:val="00325A5E"/>
    <w:rsid w:val="00325AAB"/>
    <w:rsid w:val="00325C30"/>
    <w:rsid w:val="0032608D"/>
    <w:rsid w:val="003263AC"/>
    <w:rsid w:val="003271B2"/>
    <w:rsid w:val="00327AFB"/>
    <w:rsid w:val="00327F68"/>
    <w:rsid w:val="003314B9"/>
    <w:rsid w:val="003314FE"/>
    <w:rsid w:val="003324BF"/>
    <w:rsid w:val="00332582"/>
    <w:rsid w:val="003330A8"/>
    <w:rsid w:val="003361AE"/>
    <w:rsid w:val="0033798E"/>
    <w:rsid w:val="00340F87"/>
    <w:rsid w:val="00341069"/>
    <w:rsid w:val="00343726"/>
    <w:rsid w:val="00344D25"/>
    <w:rsid w:val="00344D54"/>
    <w:rsid w:val="0034515D"/>
    <w:rsid w:val="00345877"/>
    <w:rsid w:val="00346242"/>
    <w:rsid w:val="00346F00"/>
    <w:rsid w:val="00350F7A"/>
    <w:rsid w:val="0035103D"/>
    <w:rsid w:val="00351A65"/>
    <w:rsid w:val="00351F02"/>
    <w:rsid w:val="0035336E"/>
    <w:rsid w:val="003545D0"/>
    <w:rsid w:val="00354BB9"/>
    <w:rsid w:val="003550BC"/>
    <w:rsid w:val="00355355"/>
    <w:rsid w:val="003566BD"/>
    <w:rsid w:val="00356F62"/>
    <w:rsid w:val="00357BC7"/>
    <w:rsid w:val="00357CBE"/>
    <w:rsid w:val="00360CD9"/>
    <w:rsid w:val="003615A5"/>
    <w:rsid w:val="0036187A"/>
    <w:rsid w:val="0036335C"/>
    <w:rsid w:val="00364663"/>
    <w:rsid w:val="00365CAA"/>
    <w:rsid w:val="003668EB"/>
    <w:rsid w:val="00367B3F"/>
    <w:rsid w:val="003718C9"/>
    <w:rsid w:val="00372C74"/>
    <w:rsid w:val="003730ED"/>
    <w:rsid w:val="0037348D"/>
    <w:rsid w:val="00373FE8"/>
    <w:rsid w:val="00374914"/>
    <w:rsid w:val="0037736E"/>
    <w:rsid w:val="003805A2"/>
    <w:rsid w:val="003810A2"/>
    <w:rsid w:val="0038315E"/>
    <w:rsid w:val="003832BF"/>
    <w:rsid w:val="003842E3"/>
    <w:rsid w:val="0038591F"/>
    <w:rsid w:val="00391540"/>
    <w:rsid w:val="003916B7"/>
    <w:rsid w:val="00392130"/>
    <w:rsid w:val="00392796"/>
    <w:rsid w:val="0039370C"/>
    <w:rsid w:val="00394531"/>
    <w:rsid w:val="00395357"/>
    <w:rsid w:val="003958B4"/>
    <w:rsid w:val="00395AE7"/>
    <w:rsid w:val="0039630E"/>
    <w:rsid w:val="00396576"/>
    <w:rsid w:val="00396999"/>
    <w:rsid w:val="003A0752"/>
    <w:rsid w:val="003A234D"/>
    <w:rsid w:val="003A4567"/>
    <w:rsid w:val="003A475A"/>
    <w:rsid w:val="003A55D0"/>
    <w:rsid w:val="003A634B"/>
    <w:rsid w:val="003B1103"/>
    <w:rsid w:val="003B2F9B"/>
    <w:rsid w:val="003B31FD"/>
    <w:rsid w:val="003B438D"/>
    <w:rsid w:val="003B5377"/>
    <w:rsid w:val="003C0447"/>
    <w:rsid w:val="003C3447"/>
    <w:rsid w:val="003C4CAD"/>
    <w:rsid w:val="003C6456"/>
    <w:rsid w:val="003C6813"/>
    <w:rsid w:val="003C7837"/>
    <w:rsid w:val="003D0851"/>
    <w:rsid w:val="003D1441"/>
    <w:rsid w:val="003D176E"/>
    <w:rsid w:val="003D287D"/>
    <w:rsid w:val="003D288A"/>
    <w:rsid w:val="003D53C1"/>
    <w:rsid w:val="003D675F"/>
    <w:rsid w:val="003D70FC"/>
    <w:rsid w:val="003D7E70"/>
    <w:rsid w:val="003E729F"/>
    <w:rsid w:val="003F172C"/>
    <w:rsid w:val="003F1948"/>
    <w:rsid w:val="003F45EE"/>
    <w:rsid w:val="003F59BF"/>
    <w:rsid w:val="003F6054"/>
    <w:rsid w:val="003F60CA"/>
    <w:rsid w:val="003F644A"/>
    <w:rsid w:val="003F71AB"/>
    <w:rsid w:val="003F769B"/>
    <w:rsid w:val="00401625"/>
    <w:rsid w:val="004016A0"/>
    <w:rsid w:val="00401FD8"/>
    <w:rsid w:val="0040423B"/>
    <w:rsid w:val="00406747"/>
    <w:rsid w:val="00406C6D"/>
    <w:rsid w:val="00407E3D"/>
    <w:rsid w:val="00410E96"/>
    <w:rsid w:val="0041197D"/>
    <w:rsid w:val="004122D4"/>
    <w:rsid w:val="00412437"/>
    <w:rsid w:val="00415144"/>
    <w:rsid w:val="004163D4"/>
    <w:rsid w:val="00417235"/>
    <w:rsid w:val="004173B6"/>
    <w:rsid w:val="00417C7A"/>
    <w:rsid w:val="004211AD"/>
    <w:rsid w:val="00422192"/>
    <w:rsid w:val="00422F67"/>
    <w:rsid w:val="00423E1B"/>
    <w:rsid w:val="004240EB"/>
    <w:rsid w:val="004257AA"/>
    <w:rsid w:val="00425CB9"/>
    <w:rsid w:val="00431D6E"/>
    <w:rsid w:val="00433FA6"/>
    <w:rsid w:val="00434797"/>
    <w:rsid w:val="00437772"/>
    <w:rsid w:val="00437EF4"/>
    <w:rsid w:val="0044219B"/>
    <w:rsid w:val="0044242F"/>
    <w:rsid w:val="00442A75"/>
    <w:rsid w:val="00442B59"/>
    <w:rsid w:val="00442BF5"/>
    <w:rsid w:val="004430B9"/>
    <w:rsid w:val="004430E6"/>
    <w:rsid w:val="00444E77"/>
    <w:rsid w:val="00445566"/>
    <w:rsid w:val="00446F99"/>
    <w:rsid w:val="00451592"/>
    <w:rsid w:val="00454664"/>
    <w:rsid w:val="004556DE"/>
    <w:rsid w:val="00455784"/>
    <w:rsid w:val="0045581F"/>
    <w:rsid w:val="00456A92"/>
    <w:rsid w:val="0046080F"/>
    <w:rsid w:val="00462542"/>
    <w:rsid w:val="00462781"/>
    <w:rsid w:val="00463458"/>
    <w:rsid w:val="00463767"/>
    <w:rsid w:val="004646EF"/>
    <w:rsid w:val="00467D63"/>
    <w:rsid w:val="00470DFA"/>
    <w:rsid w:val="00471BAC"/>
    <w:rsid w:val="00474C00"/>
    <w:rsid w:val="0047535D"/>
    <w:rsid w:val="004779BF"/>
    <w:rsid w:val="00480112"/>
    <w:rsid w:val="004816B2"/>
    <w:rsid w:val="004816C1"/>
    <w:rsid w:val="00482DFF"/>
    <w:rsid w:val="00484978"/>
    <w:rsid w:val="00485A3B"/>
    <w:rsid w:val="004916DE"/>
    <w:rsid w:val="0049191B"/>
    <w:rsid w:val="00491CF8"/>
    <w:rsid w:val="004920E7"/>
    <w:rsid w:val="004928FA"/>
    <w:rsid w:val="00495C83"/>
    <w:rsid w:val="00495ECF"/>
    <w:rsid w:val="004967CA"/>
    <w:rsid w:val="00496A00"/>
    <w:rsid w:val="00496F3C"/>
    <w:rsid w:val="00497964"/>
    <w:rsid w:val="004A0E74"/>
    <w:rsid w:val="004A127D"/>
    <w:rsid w:val="004A2A22"/>
    <w:rsid w:val="004A3111"/>
    <w:rsid w:val="004A3D14"/>
    <w:rsid w:val="004A4C3B"/>
    <w:rsid w:val="004A4C49"/>
    <w:rsid w:val="004A4D68"/>
    <w:rsid w:val="004A5862"/>
    <w:rsid w:val="004A59C3"/>
    <w:rsid w:val="004A7010"/>
    <w:rsid w:val="004A7D5D"/>
    <w:rsid w:val="004B0E0E"/>
    <w:rsid w:val="004B1C9B"/>
    <w:rsid w:val="004B29FF"/>
    <w:rsid w:val="004B38FB"/>
    <w:rsid w:val="004B52F8"/>
    <w:rsid w:val="004B5FFB"/>
    <w:rsid w:val="004C1654"/>
    <w:rsid w:val="004C1769"/>
    <w:rsid w:val="004C2EBD"/>
    <w:rsid w:val="004C339B"/>
    <w:rsid w:val="004C4FE7"/>
    <w:rsid w:val="004C53D6"/>
    <w:rsid w:val="004C56E5"/>
    <w:rsid w:val="004C5A84"/>
    <w:rsid w:val="004C698F"/>
    <w:rsid w:val="004D075A"/>
    <w:rsid w:val="004D0792"/>
    <w:rsid w:val="004D09BC"/>
    <w:rsid w:val="004D2071"/>
    <w:rsid w:val="004D2923"/>
    <w:rsid w:val="004D3E6F"/>
    <w:rsid w:val="004D5B38"/>
    <w:rsid w:val="004D5D3F"/>
    <w:rsid w:val="004D5DE5"/>
    <w:rsid w:val="004D6D95"/>
    <w:rsid w:val="004E01B7"/>
    <w:rsid w:val="004E03B3"/>
    <w:rsid w:val="004E1AB3"/>
    <w:rsid w:val="004E3194"/>
    <w:rsid w:val="004E31E2"/>
    <w:rsid w:val="004E4F92"/>
    <w:rsid w:val="004E59D8"/>
    <w:rsid w:val="004E7838"/>
    <w:rsid w:val="004E7DE9"/>
    <w:rsid w:val="004F0132"/>
    <w:rsid w:val="004F1194"/>
    <w:rsid w:val="004F1BB5"/>
    <w:rsid w:val="004F227D"/>
    <w:rsid w:val="004F250E"/>
    <w:rsid w:val="004F2673"/>
    <w:rsid w:val="004F2DAF"/>
    <w:rsid w:val="004F4974"/>
    <w:rsid w:val="00500357"/>
    <w:rsid w:val="00500A91"/>
    <w:rsid w:val="00501E1C"/>
    <w:rsid w:val="00502735"/>
    <w:rsid w:val="005028B7"/>
    <w:rsid w:val="005031A2"/>
    <w:rsid w:val="00503682"/>
    <w:rsid w:val="005052F6"/>
    <w:rsid w:val="005073A0"/>
    <w:rsid w:val="00507C39"/>
    <w:rsid w:val="00507E66"/>
    <w:rsid w:val="0051015C"/>
    <w:rsid w:val="00510445"/>
    <w:rsid w:val="00510A5F"/>
    <w:rsid w:val="00510C4B"/>
    <w:rsid w:val="00510D91"/>
    <w:rsid w:val="00511D68"/>
    <w:rsid w:val="00512511"/>
    <w:rsid w:val="005130F3"/>
    <w:rsid w:val="0051489B"/>
    <w:rsid w:val="00516EDC"/>
    <w:rsid w:val="00517667"/>
    <w:rsid w:val="005176BD"/>
    <w:rsid w:val="005179F6"/>
    <w:rsid w:val="00522A66"/>
    <w:rsid w:val="0052662C"/>
    <w:rsid w:val="005310B2"/>
    <w:rsid w:val="005312CA"/>
    <w:rsid w:val="0053156D"/>
    <w:rsid w:val="00532AE3"/>
    <w:rsid w:val="00533651"/>
    <w:rsid w:val="00533AC1"/>
    <w:rsid w:val="00535123"/>
    <w:rsid w:val="00535813"/>
    <w:rsid w:val="00536C51"/>
    <w:rsid w:val="005403C3"/>
    <w:rsid w:val="00540C6F"/>
    <w:rsid w:val="00540E4C"/>
    <w:rsid w:val="00541F18"/>
    <w:rsid w:val="00542028"/>
    <w:rsid w:val="0054428E"/>
    <w:rsid w:val="00544E4D"/>
    <w:rsid w:val="005460E9"/>
    <w:rsid w:val="00547236"/>
    <w:rsid w:val="005500D1"/>
    <w:rsid w:val="0055037A"/>
    <w:rsid w:val="00551ED1"/>
    <w:rsid w:val="00552BBF"/>
    <w:rsid w:val="00553332"/>
    <w:rsid w:val="00553D57"/>
    <w:rsid w:val="005565A5"/>
    <w:rsid w:val="005603E4"/>
    <w:rsid w:val="0056166A"/>
    <w:rsid w:val="005626AD"/>
    <w:rsid w:val="00562979"/>
    <w:rsid w:val="00564CDF"/>
    <w:rsid w:val="00565183"/>
    <w:rsid w:val="00565863"/>
    <w:rsid w:val="005662DC"/>
    <w:rsid w:val="0056690A"/>
    <w:rsid w:val="0056739F"/>
    <w:rsid w:val="00567924"/>
    <w:rsid w:val="00570780"/>
    <w:rsid w:val="005707D1"/>
    <w:rsid w:val="00571B9D"/>
    <w:rsid w:val="00572B2D"/>
    <w:rsid w:val="00573733"/>
    <w:rsid w:val="00573BE6"/>
    <w:rsid w:val="00573F2D"/>
    <w:rsid w:val="00575610"/>
    <w:rsid w:val="00575983"/>
    <w:rsid w:val="00577F27"/>
    <w:rsid w:val="005804BA"/>
    <w:rsid w:val="00581336"/>
    <w:rsid w:val="00581B40"/>
    <w:rsid w:val="0058373F"/>
    <w:rsid w:val="00583844"/>
    <w:rsid w:val="00583936"/>
    <w:rsid w:val="00583B79"/>
    <w:rsid w:val="005869A2"/>
    <w:rsid w:val="005876B4"/>
    <w:rsid w:val="00587C11"/>
    <w:rsid w:val="00590734"/>
    <w:rsid w:val="00590FCF"/>
    <w:rsid w:val="0059179E"/>
    <w:rsid w:val="005918ED"/>
    <w:rsid w:val="00591A60"/>
    <w:rsid w:val="0059244A"/>
    <w:rsid w:val="005927D5"/>
    <w:rsid w:val="005943DB"/>
    <w:rsid w:val="00595B07"/>
    <w:rsid w:val="00596702"/>
    <w:rsid w:val="00596D28"/>
    <w:rsid w:val="005971A4"/>
    <w:rsid w:val="005A0C1B"/>
    <w:rsid w:val="005A1D54"/>
    <w:rsid w:val="005A1D83"/>
    <w:rsid w:val="005A2168"/>
    <w:rsid w:val="005A2D37"/>
    <w:rsid w:val="005A3519"/>
    <w:rsid w:val="005A3DF3"/>
    <w:rsid w:val="005A41CB"/>
    <w:rsid w:val="005A57E7"/>
    <w:rsid w:val="005A5963"/>
    <w:rsid w:val="005A75A5"/>
    <w:rsid w:val="005A7D17"/>
    <w:rsid w:val="005B0E1E"/>
    <w:rsid w:val="005B1879"/>
    <w:rsid w:val="005B2F9B"/>
    <w:rsid w:val="005B38CA"/>
    <w:rsid w:val="005B6441"/>
    <w:rsid w:val="005C00D9"/>
    <w:rsid w:val="005C0214"/>
    <w:rsid w:val="005C052E"/>
    <w:rsid w:val="005C072F"/>
    <w:rsid w:val="005C339F"/>
    <w:rsid w:val="005C3C98"/>
    <w:rsid w:val="005C4043"/>
    <w:rsid w:val="005C4BA5"/>
    <w:rsid w:val="005C5D0B"/>
    <w:rsid w:val="005C60EE"/>
    <w:rsid w:val="005C66E1"/>
    <w:rsid w:val="005D00C3"/>
    <w:rsid w:val="005D0719"/>
    <w:rsid w:val="005D0C29"/>
    <w:rsid w:val="005D2051"/>
    <w:rsid w:val="005D2ADE"/>
    <w:rsid w:val="005D2D54"/>
    <w:rsid w:val="005D3582"/>
    <w:rsid w:val="005D3D21"/>
    <w:rsid w:val="005D3E93"/>
    <w:rsid w:val="005D411A"/>
    <w:rsid w:val="005D46C1"/>
    <w:rsid w:val="005D5B61"/>
    <w:rsid w:val="005D5DBA"/>
    <w:rsid w:val="005D79A5"/>
    <w:rsid w:val="005E18BF"/>
    <w:rsid w:val="005E26BF"/>
    <w:rsid w:val="005E5F1F"/>
    <w:rsid w:val="005E7281"/>
    <w:rsid w:val="005E77E8"/>
    <w:rsid w:val="005F03F5"/>
    <w:rsid w:val="005F0962"/>
    <w:rsid w:val="005F187A"/>
    <w:rsid w:val="005F1E9B"/>
    <w:rsid w:val="005F3814"/>
    <w:rsid w:val="005F50E6"/>
    <w:rsid w:val="005F59AF"/>
    <w:rsid w:val="005F5A8B"/>
    <w:rsid w:val="005F5D5E"/>
    <w:rsid w:val="005F7B6E"/>
    <w:rsid w:val="006001BA"/>
    <w:rsid w:val="0060229A"/>
    <w:rsid w:val="006028C1"/>
    <w:rsid w:val="00602A4D"/>
    <w:rsid w:val="00603858"/>
    <w:rsid w:val="00603F43"/>
    <w:rsid w:val="00606195"/>
    <w:rsid w:val="006066C5"/>
    <w:rsid w:val="00606DB2"/>
    <w:rsid w:val="00610B58"/>
    <w:rsid w:val="00611046"/>
    <w:rsid w:val="00612195"/>
    <w:rsid w:val="00614305"/>
    <w:rsid w:val="00615A69"/>
    <w:rsid w:val="006222D1"/>
    <w:rsid w:val="00623B86"/>
    <w:rsid w:val="006249BC"/>
    <w:rsid w:val="00624BCD"/>
    <w:rsid w:val="00625FA0"/>
    <w:rsid w:val="00627CB0"/>
    <w:rsid w:val="00630CB9"/>
    <w:rsid w:val="006324EC"/>
    <w:rsid w:val="0063261A"/>
    <w:rsid w:val="00633153"/>
    <w:rsid w:val="00633391"/>
    <w:rsid w:val="0063392C"/>
    <w:rsid w:val="0063398C"/>
    <w:rsid w:val="00634201"/>
    <w:rsid w:val="006355B4"/>
    <w:rsid w:val="006355DA"/>
    <w:rsid w:val="00640995"/>
    <w:rsid w:val="00641DBE"/>
    <w:rsid w:val="00641EB9"/>
    <w:rsid w:val="00642624"/>
    <w:rsid w:val="00642E2A"/>
    <w:rsid w:val="00643685"/>
    <w:rsid w:val="006454EC"/>
    <w:rsid w:val="00646233"/>
    <w:rsid w:val="00647698"/>
    <w:rsid w:val="0065107B"/>
    <w:rsid w:val="00651154"/>
    <w:rsid w:val="00651439"/>
    <w:rsid w:val="00651BEE"/>
    <w:rsid w:val="00652908"/>
    <w:rsid w:val="006535CF"/>
    <w:rsid w:val="00654C7A"/>
    <w:rsid w:val="00655CD1"/>
    <w:rsid w:val="00656C08"/>
    <w:rsid w:val="0065743E"/>
    <w:rsid w:val="006574CC"/>
    <w:rsid w:val="00660A00"/>
    <w:rsid w:val="00661FBF"/>
    <w:rsid w:val="0066264C"/>
    <w:rsid w:val="0066303E"/>
    <w:rsid w:val="00664783"/>
    <w:rsid w:val="006654FF"/>
    <w:rsid w:val="00665646"/>
    <w:rsid w:val="00666176"/>
    <w:rsid w:val="00666B61"/>
    <w:rsid w:val="0066718C"/>
    <w:rsid w:val="00667708"/>
    <w:rsid w:val="00667D5D"/>
    <w:rsid w:val="00670176"/>
    <w:rsid w:val="00671314"/>
    <w:rsid w:val="00671F84"/>
    <w:rsid w:val="00673B1E"/>
    <w:rsid w:val="00673BE9"/>
    <w:rsid w:val="0067405D"/>
    <w:rsid w:val="00674100"/>
    <w:rsid w:val="006759FC"/>
    <w:rsid w:val="00675C8B"/>
    <w:rsid w:val="00677009"/>
    <w:rsid w:val="006771C3"/>
    <w:rsid w:val="006775D3"/>
    <w:rsid w:val="00680417"/>
    <w:rsid w:val="00681FB5"/>
    <w:rsid w:val="00682A66"/>
    <w:rsid w:val="006830AE"/>
    <w:rsid w:val="00684406"/>
    <w:rsid w:val="00686BFF"/>
    <w:rsid w:val="00687439"/>
    <w:rsid w:val="00691077"/>
    <w:rsid w:val="00694299"/>
    <w:rsid w:val="006950F7"/>
    <w:rsid w:val="00696C96"/>
    <w:rsid w:val="00697229"/>
    <w:rsid w:val="006A068E"/>
    <w:rsid w:val="006A2DDC"/>
    <w:rsid w:val="006A2F2F"/>
    <w:rsid w:val="006A3088"/>
    <w:rsid w:val="006A35E4"/>
    <w:rsid w:val="006A41F0"/>
    <w:rsid w:val="006A45F1"/>
    <w:rsid w:val="006A5049"/>
    <w:rsid w:val="006A5B50"/>
    <w:rsid w:val="006A7240"/>
    <w:rsid w:val="006A72AB"/>
    <w:rsid w:val="006B0C4A"/>
    <w:rsid w:val="006B10F5"/>
    <w:rsid w:val="006B2533"/>
    <w:rsid w:val="006B3A71"/>
    <w:rsid w:val="006B6C1B"/>
    <w:rsid w:val="006B6DC6"/>
    <w:rsid w:val="006C0BF5"/>
    <w:rsid w:val="006C27EF"/>
    <w:rsid w:val="006C37AC"/>
    <w:rsid w:val="006C3C47"/>
    <w:rsid w:val="006C52A9"/>
    <w:rsid w:val="006C5519"/>
    <w:rsid w:val="006C6F52"/>
    <w:rsid w:val="006D5326"/>
    <w:rsid w:val="006D553C"/>
    <w:rsid w:val="006D5B19"/>
    <w:rsid w:val="006D6BA8"/>
    <w:rsid w:val="006E1529"/>
    <w:rsid w:val="006E17E9"/>
    <w:rsid w:val="006E18C0"/>
    <w:rsid w:val="006E1E66"/>
    <w:rsid w:val="006E2919"/>
    <w:rsid w:val="006E2D1B"/>
    <w:rsid w:val="006E479A"/>
    <w:rsid w:val="006E48BE"/>
    <w:rsid w:val="006E4CC2"/>
    <w:rsid w:val="006E5099"/>
    <w:rsid w:val="006E7311"/>
    <w:rsid w:val="006E77A5"/>
    <w:rsid w:val="006E7AF9"/>
    <w:rsid w:val="006F0600"/>
    <w:rsid w:val="006F13D4"/>
    <w:rsid w:val="006F169F"/>
    <w:rsid w:val="006F1D51"/>
    <w:rsid w:val="006F2F4D"/>
    <w:rsid w:val="006F3EE0"/>
    <w:rsid w:val="006F51F4"/>
    <w:rsid w:val="006F5EAD"/>
    <w:rsid w:val="006F5EBD"/>
    <w:rsid w:val="006F702C"/>
    <w:rsid w:val="006F76BF"/>
    <w:rsid w:val="00700EDC"/>
    <w:rsid w:val="00700F30"/>
    <w:rsid w:val="00702017"/>
    <w:rsid w:val="00703975"/>
    <w:rsid w:val="00705FF6"/>
    <w:rsid w:val="00711CC1"/>
    <w:rsid w:val="0071249E"/>
    <w:rsid w:val="00712A97"/>
    <w:rsid w:val="00713AE0"/>
    <w:rsid w:val="00713D69"/>
    <w:rsid w:val="0071562B"/>
    <w:rsid w:val="0071605F"/>
    <w:rsid w:val="00716159"/>
    <w:rsid w:val="00716211"/>
    <w:rsid w:val="007168E3"/>
    <w:rsid w:val="00716E6A"/>
    <w:rsid w:val="00720393"/>
    <w:rsid w:val="007209EC"/>
    <w:rsid w:val="007215E2"/>
    <w:rsid w:val="00722367"/>
    <w:rsid w:val="007229F5"/>
    <w:rsid w:val="0072326C"/>
    <w:rsid w:val="0072329B"/>
    <w:rsid w:val="007237E2"/>
    <w:rsid w:val="00724A41"/>
    <w:rsid w:val="00725655"/>
    <w:rsid w:val="0072720A"/>
    <w:rsid w:val="00727D95"/>
    <w:rsid w:val="007324E9"/>
    <w:rsid w:val="007325CB"/>
    <w:rsid w:val="00733188"/>
    <w:rsid w:val="00734C24"/>
    <w:rsid w:val="007376FD"/>
    <w:rsid w:val="00737D8E"/>
    <w:rsid w:val="00741000"/>
    <w:rsid w:val="00742387"/>
    <w:rsid w:val="00744475"/>
    <w:rsid w:val="00745439"/>
    <w:rsid w:val="00747230"/>
    <w:rsid w:val="007472D3"/>
    <w:rsid w:val="00747673"/>
    <w:rsid w:val="00747F76"/>
    <w:rsid w:val="00750117"/>
    <w:rsid w:val="007507B3"/>
    <w:rsid w:val="0075419D"/>
    <w:rsid w:val="0075486D"/>
    <w:rsid w:val="00755FB7"/>
    <w:rsid w:val="007562F6"/>
    <w:rsid w:val="007563A3"/>
    <w:rsid w:val="00761F19"/>
    <w:rsid w:val="00762F92"/>
    <w:rsid w:val="00766ECB"/>
    <w:rsid w:val="00766ECE"/>
    <w:rsid w:val="00770738"/>
    <w:rsid w:val="00773E08"/>
    <w:rsid w:val="00774218"/>
    <w:rsid w:val="0077564E"/>
    <w:rsid w:val="007760F7"/>
    <w:rsid w:val="007772DC"/>
    <w:rsid w:val="00777E2B"/>
    <w:rsid w:val="0078246E"/>
    <w:rsid w:val="00783A77"/>
    <w:rsid w:val="00783E6D"/>
    <w:rsid w:val="007854AF"/>
    <w:rsid w:val="00785F4D"/>
    <w:rsid w:val="007870F2"/>
    <w:rsid w:val="007873E4"/>
    <w:rsid w:val="0079517C"/>
    <w:rsid w:val="0079577D"/>
    <w:rsid w:val="00796699"/>
    <w:rsid w:val="00797D66"/>
    <w:rsid w:val="007A0112"/>
    <w:rsid w:val="007A086E"/>
    <w:rsid w:val="007A08EE"/>
    <w:rsid w:val="007A1D1A"/>
    <w:rsid w:val="007A2D8F"/>
    <w:rsid w:val="007A6C33"/>
    <w:rsid w:val="007B0245"/>
    <w:rsid w:val="007B0EBB"/>
    <w:rsid w:val="007B1F15"/>
    <w:rsid w:val="007B2C14"/>
    <w:rsid w:val="007B3203"/>
    <w:rsid w:val="007B485B"/>
    <w:rsid w:val="007B563E"/>
    <w:rsid w:val="007B65A5"/>
    <w:rsid w:val="007B6940"/>
    <w:rsid w:val="007B6C3C"/>
    <w:rsid w:val="007B6C97"/>
    <w:rsid w:val="007B7A6E"/>
    <w:rsid w:val="007C184A"/>
    <w:rsid w:val="007C22B2"/>
    <w:rsid w:val="007C2A01"/>
    <w:rsid w:val="007C336F"/>
    <w:rsid w:val="007C33DC"/>
    <w:rsid w:val="007C5313"/>
    <w:rsid w:val="007D0418"/>
    <w:rsid w:val="007D0AB0"/>
    <w:rsid w:val="007D10BC"/>
    <w:rsid w:val="007D134A"/>
    <w:rsid w:val="007D1E15"/>
    <w:rsid w:val="007D1FE1"/>
    <w:rsid w:val="007D27BB"/>
    <w:rsid w:val="007D2825"/>
    <w:rsid w:val="007D2FF5"/>
    <w:rsid w:val="007D3A3C"/>
    <w:rsid w:val="007D408A"/>
    <w:rsid w:val="007D5A15"/>
    <w:rsid w:val="007D5C17"/>
    <w:rsid w:val="007D7536"/>
    <w:rsid w:val="007D7ED4"/>
    <w:rsid w:val="007E0169"/>
    <w:rsid w:val="007E55D5"/>
    <w:rsid w:val="007E5EAE"/>
    <w:rsid w:val="007F0577"/>
    <w:rsid w:val="007F19CA"/>
    <w:rsid w:val="007F1E8F"/>
    <w:rsid w:val="007F526E"/>
    <w:rsid w:val="007F59C4"/>
    <w:rsid w:val="007F5A3C"/>
    <w:rsid w:val="007F6311"/>
    <w:rsid w:val="007F780F"/>
    <w:rsid w:val="008018BD"/>
    <w:rsid w:val="008024E4"/>
    <w:rsid w:val="0080266B"/>
    <w:rsid w:val="00804036"/>
    <w:rsid w:val="00805342"/>
    <w:rsid w:val="00806094"/>
    <w:rsid w:val="0081283A"/>
    <w:rsid w:val="00812EC1"/>
    <w:rsid w:val="0081303F"/>
    <w:rsid w:val="008160F9"/>
    <w:rsid w:val="0081624A"/>
    <w:rsid w:val="00816DC4"/>
    <w:rsid w:val="00822DDB"/>
    <w:rsid w:val="008231A0"/>
    <w:rsid w:val="00823DF5"/>
    <w:rsid w:val="008246D3"/>
    <w:rsid w:val="008250AE"/>
    <w:rsid w:val="0082553A"/>
    <w:rsid w:val="0083040E"/>
    <w:rsid w:val="00830B1E"/>
    <w:rsid w:val="00832530"/>
    <w:rsid w:val="00833C7A"/>
    <w:rsid w:val="008379ED"/>
    <w:rsid w:val="00840105"/>
    <w:rsid w:val="0084118C"/>
    <w:rsid w:val="00841271"/>
    <w:rsid w:val="008429AB"/>
    <w:rsid w:val="00847015"/>
    <w:rsid w:val="00847982"/>
    <w:rsid w:val="008516EA"/>
    <w:rsid w:val="00851C88"/>
    <w:rsid w:val="0085483E"/>
    <w:rsid w:val="008567AC"/>
    <w:rsid w:val="0085771A"/>
    <w:rsid w:val="008579E4"/>
    <w:rsid w:val="008604FC"/>
    <w:rsid w:val="00861E22"/>
    <w:rsid w:val="00862806"/>
    <w:rsid w:val="0086571A"/>
    <w:rsid w:val="00871C70"/>
    <w:rsid w:val="00872151"/>
    <w:rsid w:val="0087484A"/>
    <w:rsid w:val="00880D22"/>
    <w:rsid w:val="00883FBC"/>
    <w:rsid w:val="00884C3F"/>
    <w:rsid w:val="008854A5"/>
    <w:rsid w:val="00885C59"/>
    <w:rsid w:val="008869DE"/>
    <w:rsid w:val="00894D25"/>
    <w:rsid w:val="0089586D"/>
    <w:rsid w:val="00895C4C"/>
    <w:rsid w:val="00896806"/>
    <w:rsid w:val="00897525"/>
    <w:rsid w:val="0089775A"/>
    <w:rsid w:val="008A2E51"/>
    <w:rsid w:val="008A2E83"/>
    <w:rsid w:val="008A5763"/>
    <w:rsid w:val="008A7435"/>
    <w:rsid w:val="008A75C7"/>
    <w:rsid w:val="008B0DC4"/>
    <w:rsid w:val="008B1318"/>
    <w:rsid w:val="008B1427"/>
    <w:rsid w:val="008B2DC4"/>
    <w:rsid w:val="008B3364"/>
    <w:rsid w:val="008B3A6E"/>
    <w:rsid w:val="008B53F4"/>
    <w:rsid w:val="008B6662"/>
    <w:rsid w:val="008B6B6D"/>
    <w:rsid w:val="008C0A6E"/>
    <w:rsid w:val="008C23A4"/>
    <w:rsid w:val="008C253C"/>
    <w:rsid w:val="008C3031"/>
    <w:rsid w:val="008C37D3"/>
    <w:rsid w:val="008C380D"/>
    <w:rsid w:val="008C3D7D"/>
    <w:rsid w:val="008C6F25"/>
    <w:rsid w:val="008C6FC1"/>
    <w:rsid w:val="008D0DDA"/>
    <w:rsid w:val="008D1742"/>
    <w:rsid w:val="008D2321"/>
    <w:rsid w:val="008D2B18"/>
    <w:rsid w:val="008D2D11"/>
    <w:rsid w:val="008D37EC"/>
    <w:rsid w:val="008D55C4"/>
    <w:rsid w:val="008D57C8"/>
    <w:rsid w:val="008D5DED"/>
    <w:rsid w:val="008D611B"/>
    <w:rsid w:val="008D6787"/>
    <w:rsid w:val="008E0B04"/>
    <w:rsid w:val="008E1794"/>
    <w:rsid w:val="008E49F5"/>
    <w:rsid w:val="008E5C1D"/>
    <w:rsid w:val="008E5CE7"/>
    <w:rsid w:val="008E5E35"/>
    <w:rsid w:val="008E6442"/>
    <w:rsid w:val="008E681D"/>
    <w:rsid w:val="008E716E"/>
    <w:rsid w:val="008F19F8"/>
    <w:rsid w:val="008F3B52"/>
    <w:rsid w:val="008F3CFC"/>
    <w:rsid w:val="008F5EF5"/>
    <w:rsid w:val="008F687A"/>
    <w:rsid w:val="008F7141"/>
    <w:rsid w:val="009009D5"/>
    <w:rsid w:val="00901323"/>
    <w:rsid w:val="0090175C"/>
    <w:rsid w:val="009018B6"/>
    <w:rsid w:val="00902105"/>
    <w:rsid w:val="00902B18"/>
    <w:rsid w:val="00905853"/>
    <w:rsid w:val="00905871"/>
    <w:rsid w:val="00907494"/>
    <w:rsid w:val="0091031D"/>
    <w:rsid w:val="00911ABB"/>
    <w:rsid w:val="00911C5E"/>
    <w:rsid w:val="00913701"/>
    <w:rsid w:val="009138D0"/>
    <w:rsid w:val="00914083"/>
    <w:rsid w:val="0091509E"/>
    <w:rsid w:val="00916685"/>
    <w:rsid w:val="00916E4B"/>
    <w:rsid w:val="0092066B"/>
    <w:rsid w:val="00920946"/>
    <w:rsid w:val="0092133C"/>
    <w:rsid w:val="00921574"/>
    <w:rsid w:val="00921818"/>
    <w:rsid w:val="0092224B"/>
    <w:rsid w:val="0092501D"/>
    <w:rsid w:val="00926C0D"/>
    <w:rsid w:val="00926FBF"/>
    <w:rsid w:val="0093024C"/>
    <w:rsid w:val="00930926"/>
    <w:rsid w:val="00931268"/>
    <w:rsid w:val="009338F9"/>
    <w:rsid w:val="00934732"/>
    <w:rsid w:val="0093502C"/>
    <w:rsid w:val="00936A97"/>
    <w:rsid w:val="009406EA"/>
    <w:rsid w:val="00940802"/>
    <w:rsid w:val="00940D27"/>
    <w:rsid w:val="00942A53"/>
    <w:rsid w:val="0094397F"/>
    <w:rsid w:val="00943E9A"/>
    <w:rsid w:val="00945B9E"/>
    <w:rsid w:val="00945C6E"/>
    <w:rsid w:val="009504EE"/>
    <w:rsid w:val="009515C0"/>
    <w:rsid w:val="009516DD"/>
    <w:rsid w:val="00951DBA"/>
    <w:rsid w:val="00960B2D"/>
    <w:rsid w:val="00960BDF"/>
    <w:rsid w:val="009618C1"/>
    <w:rsid w:val="00961C4C"/>
    <w:rsid w:val="00962927"/>
    <w:rsid w:val="00962F27"/>
    <w:rsid w:val="00963462"/>
    <w:rsid w:val="00964BCD"/>
    <w:rsid w:val="00964C94"/>
    <w:rsid w:val="009656C1"/>
    <w:rsid w:val="00965BD7"/>
    <w:rsid w:val="00965ED3"/>
    <w:rsid w:val="009662F6"/>
    <w:rsid w:val="009732B5"/>
    <w:rsid w:val="00973510"/>
    <w:rsid w:val="00974494"/>
    <w:rsid w:val="0097486B"/>
    <w:rsid w:val="00974CC0"/>
    <w:rsid w:val="00974CD8"/>
    <w:rsid w:val="0097570A"/>
    <w:rsid w:val="009757EC"/>
    <w:rsid w:val="009777C6"/>
    <w:rsid w:val="00980376"/>
    <w:rsid w:val="009805B3"/>
    <w:rsid w:val="00982460"/>
    <w:rsid w:val="0098287E"/>
    <w:rsid w:val="00983B6E"/>
    <w:rsid w:val="00984097"/>
    <w:rsid w:val="0098486B"/>
    <w:rsid w:val="00984C3E"/>
    <w:rsid w:val="0098534A"/>
    <w:rsid w:val="00985572"/>
    <w:rsid w:val="0098620D"/>
    <w:rsid w:val="0099106A"/>
    <w:rsid w:val="00992265"/>
    <w:rsid w:val="00992AFA"/>
    <w:rsid w:val="00994674"/>
    <w:rsid w:val="00994C13"/>
    <w:rsid w:val="0099764B"/>
    <w:rsid w:val="009A08A9"/>
    <w:rsid w:val="009A0F41"/>
    <w:rsid w:val="009A10E2"/>
    <w:rsid w:val="009A17A5"/>
    <w:rsid w:val="009A27FF"/>
    <w:rsid w:val="009A2B76"/>
    <w:rsid w:val="009A3E8D"/>
    <w:rsid w:val="009A4178"/>
    <w:rsid w:val="009A4EAB"/>
    <w:rsid w:val="009A4EE4"/>
    <w:rsid w:val="009A510C"/>
    <w:rsid w:val="009A66E5"/>
    <w:rsid w:val="009A7814"/>
    <w:rsid w:val="009B03ED"/>
    <w:rsid w:val="009B1A57"/>
    <w:rsid w:val="009B1C3D"/>
    <w:rsid w:val="009B3166"/>
    <w:rsid w:val="009B3971"/>
    <w:rsid w:val="009C08F9"/>
    <w:rsid w:val="009C1608"/>
    <w:rsid w:val="009C2285"/>
    <w:rsid w:val="009C385B"/>
    <w:rsid w:val="009C3C28"/>
    <w:rsid w:val="009C3D8A"/>
    <w:rsid w:val="009C528F"/>
    <w:rsid w:val="009C6855"/>
    <w:rsid w:val="009C7EB6"/>
    <w:rsid w:val="009D018E"/>
    <w:rsid w:val="009D1047"/>
    <w:rsid w:val="009D3012"/>
    <w:rsid w:val="009D3116"/>
    <w:rsid w:val="009D4675"/>
    <w:rsid w:val="009D618C"/>
    <w:rsid w:val="009E0103"/>
    <w:rsid w:val="009E1889"/>
    <w:rsid w:val="009E25AC"/>
    <w:rsid w:val="009E2A7A"/>
    <w:rsid w:val="009E2B9F"/>
    <w:rsid w:val="009E2C76"/>
    <w:rsid w:val="009E65A6"/>
    <w:rsid w:val="009E7516"/>
    <w:rsid w:val="009F1103"/>
    <w:rsid w:val="009F143B"/>
    <w:rsid w:val="009F2AA1"/>
    <w:rsid w:val="009F3687"/>
    <w:rsid w:val="009F4895"/>
    <w:rsid w:val="009F4C79"/>
    <w:rsid w:val="009F6A3D"/>
    <w:rsid w:val="009F6F8A"/>
    <w:rsid w:val="009F7498"/>
    <w:rsid w:val="009F7C28"/>
    <w:rsid w:val="00A020E4"/>
    <w:rsid w:val="00A02B00"/>
    <w:rsid w:val="00A03308"/>
    <w:rsid w:val="00A05798"/>
    <w:rsid w:val="00A0626C"/>
    <w:rsid w:val="00A066CB"/>
    <w:rsid w:val="00A066DC"/>
    <w:rsid w:val="00A10282"/>
    <w:rsid w:val="00A13CCF"/>
    <w:rsid w:val="00A15372"/>
    <w:rsid w:val="00A165DD"/>
    <w:rsid w:val="00A1757E"/>
    <w:rsid w:val="00A208CB"/>
    <w:rsid w:val="00A22F49"/>
    <w:rsid w:val="00A23B28"/>
    <w:rsid w:val="00A23E35"/>
    <w:rsid w:val="00A25488"/>
    <w:rsid w:val="00A256A7"/>
    <w:rsid w:val="00A27699"/>
    <w:rsid w:val="00A3131A"/>
    <w:rsid w:val="00A316DC"/>
    <w:rsid w:val="00A322A7"/>
    <w:rsid w:val="00A32E51"/>
    <w:rsid w:val="00A34D44"/>
    <w:rsid w:val="00A37D49"/>
    <w:rsid w:val="00A40688"/>
    <w:rsid w:val="00A40917"/>
    <w:rsid w:val="00A412B5"/>
    <w:rsid w:val="00A42204"/>
    <w:rsid w:val="00A441A9"/>
    <w:rsid w:val="00A45FAB"/>
    <w:rsid w:val="00A4710F"/>
    <w:rsid w:val="00A471F4"/>
    <w:rsid w:val="00A50B72"/>
    <w:rsid w:val="00A50C4C"/>
    <w:rsid w:val="00A515E7"/>
    <w:rsid w:val="00A51B82"/>
    <w:rsid w:val="00A522D3"/>
    <w:rsid w:val="00A52DAA"/>
    <w:rsid w:val="00A53A94"/>
    <w:rsid w:val="00A55344"/>
    <w:rsid w:val="00A56C7E"/>
    <w:rsid w:val="00A57BE0"/>
    <w:rsid w:val="00A607E0"/>
    <w:rsid w:val="00A62A36"/>
    <w:rsid w:val="00A62C2C"/>
    <w:rsid w:val="00A62E58"/>
    <w:rsid w:val="00A6359C"/>
    <w:rsid w:val="00A6368B"/>
    <w:rsid w:val="00A65785"/>
    <w:rsid w:val="00A65EDE"/>
    <w:rsid w:val="00A70610"/>
    <w:rsid w:val="00A71101"/>
    <w:rsid w:val="00A7177E"/>
    <w:rsid w:val="00A71975"/>
    <w:rsid w:val="00A735BE"/>
    <w:rsid w:val="00A743E8"/>
    <w:rsid w:val="00A76571"/>
    <w:rsid w:val="00A81172"/>
    <w:rsid w:val="00A81214"/>
    <w:rsid w:val="00A81308"/>
    <w:rsid w:val="00A81551"/>
    <w:rsid w:val="00A823A0"/>
    <w:rsid w:val="00A82BB9"/>
    <w:rsid w:val="00A834C1"/>
    <w:rsid w:val="00A83DF9"/>
    <w:rsid w:val="00A85F10"/>
    <w:rsid w:val="00A86204"/>
    <w:rsid w:val="00A86EC6"/>
    <w:rsid w:val="00A911B7"/>
    <w:rsid w:val="00A91985"/>
    <w:rsid w:val="00A9312D"/>
    <w:rsid w:val="00A9474B"/>
    <w:rsid w:val="00A94CA9"/>
    <w:rsid w:val="00A95348"/>
    <w:rsid w:val="00A9551B"/>
    <w:rsid w:val="00A95F32"/>
    <w:rsid w:val="00AA3C99"/>
    <w:rsid w:val="00AA52F6"/>
    <w:rsid w:val="00AA64F9"/>
    <w:rsid w:val="00AB089F"/>
    <w:rsid w:val="00AB2B68"/>
    <w:rsid w:val="00AB38A8"/>
    <w:rsid w:val="00AB68DF"/>
    <w:rsid w:val="00AB7E6A"/>
    <w:rsid w:val="00AC37A9"/>
    <w:rsid w:val="00AC3AB1"/>
    <w:rsid w:val="00AC44FC"/>
    <w:rsid w:val="00AC513A"/>
    <w:rsid w:val="00AC5F1C"/>
    <w:rsid w:val="00AC69EE"/>
    <w:rsid w:val="00AC792F"/>
    <w:rsid w:val="00AC7A94"/>
    <w:rsid w:val="00AD1DFD"/>
    <w:rsid w:val="00AD2E90"/>
    <w:rsid w:val="00AD3B23"/>
    <w:rsid w:val="00AD3D11"/>
    <w:rsid w:val="00AD4D18"/>
    <w:rsid w:val="00AD6D34"/>
    <w:rsid w:val="00AE2BFA"/>
    <w:rsid w:val="00AE33A8"/>
    <w:rsid w:val="00AE4982"/>
    <w:rsid w:val="00AE4D9A"/>
    <w:rsid w:val="00AE6EF1"/>
    <w:rsid w:val="00AE71D2"/>
    <w:rsid w:val="00AE7974"/>
    <w:rsid w:val="00AF204C"/>
    <w:rsid w:val="00AF2C55"/>
    <w:rsid w:val="00AF302C"/>
    <w:rsid w:val="00AF306F"/>
    <w:rsid w:val="00AF3C4D"/>
    <w:rsid w:val="00AF53C7"/>
    <w:rsid w:val="00AF5EA3"/>
    <w:rsid w:val="00AF5F95"/>
    <w:rsid w:val="00B0164B"/>
    <w:rsid w:val="00B016B5"/>
    <w:rsid w:val="00B02711"/>
    <w:rsid w:val="00B029C0"/>
    <w:rsid w:val="00B04EA3"/>
    <w:rsid w:val="00B05895"/>
    <w:rsid w:val="00B05F42"/>
    <w:rsid w:val="00B06F38"/>
    <w:rsid w:val="00B07A1A"/>
    <w:rsid w:val="00B12AEF"/>
    <w:rsid w:val="00B12FA6"/>
    <w:rsid w:val="00B1398F"/>
    <w:rsid w:val="00B13D7E"/>
    <w:rsid w:val="00B147B0"/>
    <w:rsid w:val="00B1501C"/>
    <w:rsid w:val="00B150D7"/>
    <w:rsid w:val="00B1601A"/>
    <w:rsid w:val="00B210BB"/>
    <w:rsid w:val="00B21F4F"/>
    <w:rsid w:val="00B22701"/>
    <w:rsid w:val="00B231DD"/>
    <w:rsid w:val="00B25B86"/>
    <w:rsid w:val="00B32CF9"/>
    <w:rsid w:val="00B335B9"/>
    <w:rsid w:val="00B3658E"/>
    <w:rsid w:val="00B36907"/>
    <w:rsid w:val="00B37C6A"/>
    <w:rsid w:val="00B409B9"/>
    <w:rsid w:val="00B416AE"/>
    <w:rsid w:val="00B4274E"/>
    <w:rsid w:val="00B442A1"/>
    <w:rsid w:val="00B44816"/>
    <w:rsid w:val="00B44DA1"/>
    <w:rsid w:val="00B45BF6"/>
    <w:rsid w:val="00B4764C"/>
    <w:rsid w:val="00B47AF1"/>
    <w:rsid w:val="00B5064A"/>
    <w:rsid w:val="00B518F3"/>
    <w:rsid w:val="00B52229"/>
    <w:rsid w:val="00B52CE3"/>
    <w:rsid w:val="00B54AFA"/>
    <w:rsid w:val="00B551B4"/>
    <w:rsid w:val="00B55203"/>
    <w:rsid w:val="00B555C7"/>
    <w:rsid w:val="00B55EF0"/>
    <w:rsid w:val="00B56EFE"/>
    <w:rsid w:val="00B613D7"/>
    <w:rsid w:val="00B62303"/>
    <w:rsid w:val="00B62AF1"/>
    <w:rsid w:val="00B64E45"/>
    <w:rsid w:val="00B67718"/>
    <w:rsid w:val="00B700B4"/>
    <w:rsid w:val="00B70375"/>
    <w:rsid w:val="00B70D6F"/>
    <w:rsid w:val="00B730DE"/>
    <w:rsid w:val="00B74518"/>
    <w:rsid w:val="00B7463F"/>
    <w:rsid w:val="00B7657C"/>
    <w:rsid w:val="00B77100"/>
    <w:rsid w:val="00B802B5"/>
    <w:rsid w:val="00B80330"/>
    <w:rsid w:val="00B810CA"/>
    <w:rsid w:val="00B81C17"/>
    <w:rsid w:val="00B81EB8"/>
    <w:rsid w:val="00B83076"/>
    <w:rsid w:val="00B83D5A"/>
    <w:rsid w:val="00B86AAA"/>
    <w:rsid w:val="00B877B5"/>
    <w:rsid w:val="00B904ED"/>
    <w:rsid w:val="00B91150"/>
    <w:rsid w:val="00B91AC1"/>
    <w:rsid w:val="00B91FAA"/>
    <w:rsid w:val="00B921D2"/>
    <w:rsid w:val="00B936F5"/>
    <w:rsid w:val="00B93EA5"/>
    <w:rsid w:val="00B946AC"/>
    <w:rsid w:val="00B95391"/>
    <w:rsid w:val="00B97A12"/>
    <w:rsid w:val="00B97D1C"/>
    <w:rsid w:val="00BA0364"/>
    <w:rsid w:val="00BA0635"/>
    <w:rsid w:val="00BA081F"/>
    <w:rsid w:val="00BA2822"/>
    <w:rsid w:val="00BA3D7D"/>
    <w:rsid w:val="00BA54D0"/>
    <w:rsid w:val="00BA563A"/>
    <w:rsid w:val="00BA5860"/>
    <w:rsid w:val="00BA7263"/>
    <w:rsid w:val="00BA73F5"/>
    <w:rsid w:val="00BB1123"/>
    <w:rsid w:val="00BB38D1"/>
    <w:rsid w:val="00BB42A8"/>
    <w:rsid w:val="00BB56C5"/>
    <w:rsid w:val="00BB722F"/>
    <w:rsid w:val="00BB75BD"/>
    <w:rsid w:val="00BC0C73"/>
    <w:rsid w:val="00BC0E06"/>
    <w:rsid w:val="00BC169A"/>
    <w:rsid w:val="00BC2EDC"/>
    <w:rsid w:val="00BC318E"/>
    <w:rsid w:val="00BC59FD"/>
    <w:rsid w:val="00BC6584"/>
    <w:rsid w:val="00BC6DA2"/>
    <w:rsid w:val="00BD03B0"/>
    <w:rsid w:val="00BD04D3"/>
    <w:rsid w:val="00BD1380"/>
    <w:rsid w:val="00BD2714"/>
    <w:rsid w:val="00BD2F11"/>
    <w:rsid w:val="00BD3B69"/>
    <w:rsid w:val="00BD3D35"/>
    <w:rsid w:val="00BD3FC3"/>
    <w:rsid w:val="00BD4651"/>
    <w:rsid w:val="00BD540B"/>
    <w:rsid w:val="00BD5CF5"/>
    <w:rsid w:val="00BD6BE0"/>
    <w:rsid w:val="00BD73B6"/>
    <w:rsid w:val="00BD745E"/>
    <w:rsid w:val="00BE0A0E"/>
    <w:rsid w:val="00BE0A5B"/>
    <w:rsid w:val="00BE0E07"/>
    <w:rsid w:val="00BE2469"/>
    <w:rsid w:val="00BE3DD7"/>
    <w:rsid w:val="00BE6338"/>
    <w:rsid w:val="00BE7DEF"/>
    <w:rsid w:val="00BF06FE"/>
    <w:rsid w:val="00BF0F89"/>
    <w:rsid w:val="00BF2C75"/>
    <w:rsid w:val="00BF3105"/>
    <w:rsid w:val="00BF4554"/>
    <w:rsid w:val="00C01182"/>
    <w:rsid w:val="00C013C7"/>
    <w:rsid w:val="00C01949"/>
    <w:rsid w:val="00C02766"/>
    <w:rsid w:val="00C02AAC"/>
    <w:rsid w:val="00C02CD2"/>
    <w:rsid w:val="00C04717"/>
    <w:rsid w:val="00C04DB9"/>
    <w:rsid w:val="00C05387"/>
    <w:rsid w:val="00C05989"/>
    <w:rsid w:val="00C07FE6"/>
    <w:rsid w:val="00C11567"/>
    <w:rsid w:val="00C11DB2"/>
    <w:rsid w:val="00C11F00"/>
    <w:rsid w:val="00C12CD5"/>
    <w:rsid w:val="00C1405B"/>
    <w:rsid w:val="00C14A52"/>
    <w:rsid w:val="00C15183"/>
    <w:rsid w:val="00C1570C"/>
    <w:rsid w:val="00C16999"/>
    <w:rsid w:val="00C16F00"/>
    <w:rsid w:val="00C20899"/>
    <w:rsid w:val="00C22444"/>
    <w:rsid w:val="00C22AAB"/>
    <w:rsid w:val="00C23608"/>
    <w:rsid w:val="00C239F8"/>
    <w:rsid w:val="00C23EC1"/>
    <w:rsid w:val="00C24A6F"/>
    <w:rsid w:val="00C24B79"/>
    <w:rsid w:val="00C26924"/>
    <w:rsid w:val="00C26D8F"/>
    <w:rsid w:val="00C26E1B"/>
    <w:rsid w:val="00C30203"/>
    <w:rsid w:val="00C30A11"/>
    <w:rsid w:val="00C31596"/>
    <w:rsid w:val="00C344BB"/>
    <w:rsid w:val="00C35755"/>
    <w:rsid w:val="00C35E5A"/>
    <w:rsid w:val="00C36EA5"/>
    <w:rsid w:val="00C379EC"/>
    <w:rsid w:val="00C401C7"/>
    <w:rsid w:val="00C40E6B"/>
    <w:rsid w:val="00C423D4"/>
    <w:rsid w:val="00C43E44"/>
    <w:rsid w:val="00C446B3"/>
    <w:rsid w:val="00C44957"/>
    <w:rsid w:val="00C457AF"/>
    <w:rsid w:val="00C45FA7"/>
    <w:rsid w:val="00C46CC0"/>
    <w:rsid w:val="00C46FD1"/>
    <w:rsid w:val="00C476FD"/>
    <w:rsid w:val="00C5261E"/>
    <w:rsid w:val="00C52CFA"/>
    <w:rsid w:val="00C5305C"/>
    <w:rsid w:val="00C5371E"/>
    <w:rsid w:val="00C5417B"/>
    <w:rsid w:val="00C55CFA"/>
    <w:rsid w:val="00C62FF8"/>
    <w:rsid w:val="00C63D74"/>
    <w:rsid w:val="00C6513A"/>
    <w:rsid w:val="00C66F51"/>
    <w:rsid w:val="00C7012A"/>
    <w:rsid w:val="00C70D11"/>
    <w:rsid w:val="00C712EE"/>
    <w:rsid w:val="00C72410"/>
    <w:rsid w:val="00C72915"/>
    <w:rsid w:val="00C73BD4"/>
    <w:rsid w:val="00C749B1"/>
    <w:rsid w:val="00C752C8"/>
    <w:rsid w:val="00C76BB8"/>
    <w:rsid w:val="00C774E6"/>
    <w:rsid w:val="00C779C2"/>
    <w:rsid w:val="00C813D3"/>
    <w:rsid w:val="00C8409A"/>
    <w:rsid w:val="00C8497E"/>
    <w:rsid w:val="00C85EC4"/>
    <w:rsid w:val="00C85F64"/>
    <w:rsid w:val="00C86FDB"/>
    <w:rsid w:val="00C91DDA"/>
    <w:rsid w:val="00C92613"/>
    <w:rsid w:val="00C93462"/>
    <w:rsid w:val="00C93B0E"/>
    <w:rsid w:val="00C944AB"/>
    <w:rsid w:val="00C94F11"/>
    <w:rsid w:val="00C95A2A"/>
    <w:rsid w:val="00C964CE"/>
    <w:rsid w:val="00C973CD"/>
    <w:rsid w:val="00CA1BCB"/>
    <w:rsid w:val="00CA2E61"/>
    <w:rsid w:val="00CA3B9F"/>
    <w:rsid w:val="00CA3E1F"/>
    <w:rsid w:val="00CA51B3"/>
    <w:rsid w:val="00CA6713"/>
    <w:rsid w:val="00CA7EDC"/>
    <w:rsid w:val="00CB0310"/>
    <w:rsid w:val="00CB277F"/>
    <w:rsid w:val="00CB3195"/>
    <w:rsid w:val="00CB36A9"/>
    <w:rsid w:val="00CB4197"/>
    <w:rsid w:val="00CB47F7"/>
    <w:rsid w:val="00CB5771"/>
    <w:rsid w:val="00CB613E"/>
    <w:rsid w:val="00CB65D5"/>
    <w:rsid w:val="00CB70CA"/>
    <w:rsid w:val="00CC0380"/>
    <w:rsid w:val="00CC176B"/>
    <w:rsid w:val="00CC2A67"/>
    <w:rsid w:val="00CC3133"/>
    <w:rsid w:val="00CC330E"/>
    <w:rsid w:val="00CC3EEB"/>
    <w:rsid w:val="00CC4ADD"/>
    <w:rsid w:val="00CC6190"/>
    <w:rsid w:val="00CC6A87"/>
    <w:rsid w:val="00CC6C06"/>
    <w:rsid w:val="00CD0003"/>
    <w:rsid w:val="00CD036D"/>
    <w:rsid w:val="00CD10CE"/>
    <w:rsid w:val="00CD29D0"/>
    <w:rsid w:val="00CD2CFE"/>
    <w:rsid w:val="00CD2FF9"/>
    <w:rsid w:val="00CD332C"/>
    <w:rsid w:val="00CD3639"/>
    <w:rsid w:val="00CD390F"/>
    <w:rsid w:val="00CD5AD3"/>
    <w:rsid w:val="00CD5CE4"/>
    <w:rsid w:val="00CD70CC"/>
    <w:rsid w:val="00CD755D"/>
    <w:rsid w:val="00CE1119"/>
    <w:rsid w:val="00CE1C65"/>
    <w:rsid w:val="00CE2DD0"/>
    <w:rsid w:val="00CE4493"/>
    <w:rsid w:val="00CE537B"/>
    <w:rsid w:val="00CE61F8"/>
    <w:rsid w:val="00CE6BDB"/>
    <w:rsid w:val="00CE767D"/>
    <w:rsid w:val="00CE7FCA"/>
    <w:rsid w:val="00CF3ED4"/>
    <w:rsid w:val="00CF57B1"/>
    <w:rsid w:val="00CF68EB"/>
    <w:rsid w:val="00D008B8"/>
    <w:rsid w:val="00D00DE1"/>
    <w:rsid w:val="00D0123B"/>
    <w:rsid w:val="00D0208B"/>
    <w:rsid w:val="00D03039"/>
    <w:rsid w:val="00D03853"/>
    <w:rsid w:val="00D040D0"/>
    <w:rsid w:val="00D063BC"/>
    <w:rsid w:val="00D11F6C"/>
    <w:rsid w:val="00D12085"/>
    <w:rsid w:val="00D12115"/>
    <w:rsid w:val="00D17B48"/>
    <w:rsid w:val="00D2097C"/>
    <w:rsid w:val="00D23A03"/>
    <w:rsid w:val="00D25F7D"/>
    <w:rsid w:val="00D276DF"/>
    <w:rsid w:val="00D27B5D"/>
    <w:rsid w:val="00D317DE"/>
    <w:rsid w:val="00D32A5A"/>
    <w:rsid w:val="00D3390B"/>
    <w:rsid w:val="00D3398D"/>
    <w:rsid w:val="00D342C6"/>
    <w:rsid w:val="00D346B5"/>
    <w:rsid w:val="00D34AC7"/>
    <w:rsid w:val="00D4001A"/>
    <w:rsid w:val="00D43F70"/>
    <w:rsid w:val="00D4477B"/>
    <w:rsid w:val="00D4536F"/>
    <w:rsid w:val="00D46B22"/>
    <w:rsid w:val="00D4759F"/>
    <w:rsid w:val="00D47B57"/>
    <w:rsid w:val="00D504B9"/>
    <w:rsid w:val="00D53EEE"/>
    <w:rsid w:val="00D56549"/>
    <w:rsid w:val="00D5678E"/>
    <w:rsid w:val="00D57782"/>
    <w:rsid w:val="00D609C0"/>
    <w:rsid w:val="00D638BD"/>
    <w:rsid w:val="00D658BE"/>
    <w:rsid w:val="00D6625D"/>
    <w:rsid w:val="00D67952"/>
    <w:rsid w:val="00D70EE7"/>
    <w:rsid w:val="00D743B0"/>
    <w:rsid w:val="00D74CFC"/>
    <w:rsid w:val="00D74E59"/>
    <w:rsid w:val="00D751C9"/>
    <w:rsid w:val="00D75505"/>
    <w:rsid w:val="00D77709"/>
    <w:rsid w:val="00D77F9F"/>
    <w:rsid w:val="00D80F3F"/>
    <w:rsid w:val="00D82C92"/>
    <w:rsid w:val="00D849B7"/>
    <w:rsid w:val="00D849C6"/>
    <w:rsid w:val="00D8567F"/>
    <w:rsid w:val="00D85850"/>
    <w:rsid w:val="00D85974"/>
    <w:rsid w:val="00D871D2"/>
    <w:rsid w:val="00D90896"/>
    <w:rsid w:val="00D93AE8"/>
    <w:rsid w:val="00D93DAF"/>
    <w:rsid w:val="00D9607F"/>
    <w:rsid w:val="00D97461"/>
    <w:rsid w:val="00DA0C2F"/>
    <w:rsid w:val="00DA0F88"/>
    <w:rsid w:val="00DA12FE"/>
    <w:rsid w:val="00DA1E10"/>
    <w:rsid w:val="00DA2FD9"/>
    <w:rsid w:val="00DA34CB"/>
    <w:rsid w:val="00DA5607"/>
    <w:rsid w:val="00DA5836"/>
    <w:rsid w:val="00DA5D22"/>
    <w:rsid w:val="00DA630E"/>
    <w:rsid w:val="00DA680A"/>
    <w:rsid w:val="00DB0CF4"/>
    <w:rsid w:val="00DB1BC1"/>
    <w:rsid w:val="00DB1CB1"/>
    <w:rsid w:val="00DB418B"/>
    <w:rsid w:val="00DB5377"/>
    <w:rsid w:val="00DB5F00"/>
    <w:rsid w:val="00DB7061"/>
    <w:rsid w:val="00DC14DC"/>
    <w:rsid w:val="00DC249E"/>
    <w:rsid w:val="00DC3598"/>
    <w:rsid w:val="00DC38C2"/>
    <w:rsid w:val="00DC64E6"/>
    <w:rsid w:val="00DC6A6B"/>
    <w:rsid w:val="00DC734D"/>
    <w:rsid w:val="00DC7ED3"/>
    <w:rsid w:val="00DD0C0F"/>
    <w:rsid w:val="00DD1C43"/>
    <w:rsid w:val="00DD2AAE"/>
    <w:rsid w:val="00DD6463"/>
    <w:rsid w:val="00DD6B7C"/>
    <w:rsid w:val="00DD6EAF"/>
    <w:rsid w:val="00DE0490"/>
    <w:rsid w:val="00DE0622"/>
    <w:rsid w:val="00DE093C"/>
    <w:rsid w:val="00DE1354"/>
    <w:rsid w:val="00DE1DA0"/>
    <w:rsid w:val="00DE2668"/>
    <w:rsid w:val="00DE2AF3"/>
    <w:rsid w:val="00DE439D"/>
    <w:rsid w:val="00DE631D"/>
    <w:rsid w:val="00DE6A11"/>
    <w:rsid w:val="00DE740A"/>
    <w:rsid w:val="00DF0617"/>
    <w:rsid w:val="00DF149C"/>
    <w:rsid w:val="00DF2041"/>
    <w:rsid w:val="00DF2356"/>
    <w:rsid w:val="00DF23A8"/>
    <w:rsid w:val="00DF29CB"/>
    <w:rsid w:val="00DF2A7B"/>
    <w:rsid w:val="00DF36EC"/>
    <w:rsid w:val="00DF4B0D"/>
    <w:rsid w:val="00DF552A"/>
    <w:rsid w:val="00DF6A88"/>
    <w:rsid w:val="00DF7422"/>
    <w:rsid w:val="00DF75EE"/>
    <w:rsid w:val="00DF7BF6"/>
    <w:rsid w:val="00E004EF"/>
    <w:rsid w:val="00E00515"/>
    <w:rsid w:val="00E00A63"/>
    <w:rsid w:val="00E00B41"/>
    <w:rsid w:val="00E00F7F"/>
    <w:rsid w:val="00E019A5"/>
    <w:rsid w:val="00E01C71"/>
    <w:rsid w:val="00E021C5"/>
    <w:rsid w:val="00E02236"/>
    <w:rsid w:val="00E028E4"/>
    <w:rsid w:val="00E02CFA"/>
    <w:rsid w:val="00E0734D"/>
    <w:rsid w:val="00E0743B"/>
    <w:rsid w:val="00E10AD3"/>
    <w:rsid w:val="00E10EB4"/>
    <w:rsid w:val="00E11492"/>
    <w:rsid w:val="00E11E9B"/>
    <w:rsid w:val="00E1227D"/>
    <w:rsid w:val="00E14707"/>
    <w:rsid w:val="00E15239"/>
    <w:rsid w:val="00E15EB8"/>
    <w:rsid w:val="00E16E44"/>
    <w:rsid w:val="00E17544"/>
    <w:rsid w:val="00E17545"/>
    <w:rsid w:val="00E209C4"/>
    <w:rsid w:val="00E21966"/>
    <w:rsid w:val="00E24AEA"/>
    <w:rsid w:val="00E25669"/>
    <w:rsid w:val="00E3148F"/>
    <w:rsid w:val="00E3258F"/>
    <w:rsid w:val="00E330A8"/>
    <w:rsid w:val="00E34A1E"/>
    <w:rsid w:val="00E34FC9"/>
    <w:rsid w:val="00E35CD6"/>
    <w:rsid w:val="00E361FA"/>
    <w:rsid w:val="00E372BD"/>
    <w:rsid w:val="00E43550"/>
    <w:rsid w:val="00E46049"/>
    <w:rsid w:val="00E46632"/>
    <w:rsid w:val="00E47D31"/>
    <w:rsid w:val="00E50D06"/>
    <w:rsid w:val="00E53D77"/>
    <w:rsid w:val="00E53E27"/>
    <w:rsid w:val="00E54DD3"/>
    <w:rsid w:val="00E56E35"/>
    <w:rsid w:val="00E600D7"/>
    <w:rsid w:val="00E62D89"/>
    <w:rsid w:val="00E640CC"/>
    <w:rsid w:val="00E6429B"/>
    <w:rsid w:val="00E64AD4"/>
    <w:rsid w:val="00E65D13"/>
    <w:rsid w:val="00E675E6"/>
    <w:rsid w:val="00E7275E"/>
    <w:rsid w:val="00E72CD4"/>
    <w:rsid w:val="00E732CA"/>
    <w:rsid w:val="00E73776"/>
    <w:rsid w:val="00E747C7"/>
    <w:rsid w:val="00E7505F"/>
    <w:rsid w:val="00E75494"/>
    <w:rsid w:val="00E7624B"/>
    <w:rsid w:val="00E76645"/>
    <w:rsid w:val="00E82C3D"/>
    <w:rsid w:val="00E82EFE"/>
    <w:rsid w:val="00E83484"/>
    <w:rsid w:val="00E83532"/>
    <w:rsid w:val="00E845DE"/>
    <w:rsid w:val="00E85A49"/>
    <w:rsid w:val="00E85B7D"/>
    <w:rsid w:val="00E90A70"/>
    <w:rsid w:val="00E92CEF"/>
    <w:rsid w:val="00E942D8"/>
    <w:rsid w:val="00E9441B"/>
    <w:rsid w:val="00EA03D2"/>
    <w:rsid w:val="00EA08C3"/>
    <w:rsid w:val="00EA09E4"/>
    <w:rsid w:val="00EA1D5E"/>
    <w:rsid w:val="00EA2325"/>
    <w:rsid w:val="00EA34AB"/>
    <w:rsid w:val="00EA3531"/>
    <w:rsid w:val="00EA3F42"/>
    <w:rsid w:val="00EA42B8"/>
    <w:rsid w:val="00EA4B18"/>
    <w:rsid w:val="00EA56B0"/>
    <w:rsid w:val="00EA57B0"/>
    <w:rsid w:val="00EA5EB2"/>
    <w:rsid w:val="00EA6A41"/>
    <w:rsid w:val="00EB2B80"/>
    <w:rsid w:val="00EB53AF"/>
    <w:rsid w:val="00EB6C21"/>
    <w:rsid w:val="00EB6D95"/>
    <w:rsid w:val="00EB7170"/>
    <w:rsid w:val="00EC18B4"/>
    <w:rsid w:val="00EC2225"/>
    <w:rsid w:val="00EC2793"/>
    <w:rsid w:val="00EC45D4"/>
    <w:rsid w:val="00EC4C54"/>
    <w:rsid w:val="00EC660E"/>
    <w:rsid w:val="00EC7BCE"/>
    <w:rsid w:val="00EC7CBA"/>
    <w:rsid w:val="00ED1287"/>
    <w:rsid w:val="00ED3128"/>
    <w:rsid w:val="00ED3723"/>
    <w:rsid w:val="00ED633B"/>
    <w:rsid w:val="00ED63D7"/>
    <w:rsid w:val="00ED6CDA"/>
    <w:rsid w:val="00ED7E87"/>
    <w:rsid w:val="00EE138A"/>
    <w:rsid w:val="00EE24A3"/>
    <w:rsid w:val="00EE360C"/>
    <w:rsid w:val="00EE471E"/>
    <w:rsid w:val="00EE532D"/>
    <w:rsid w:val="00EF046F"/>
    <w:rsid w:val="00EF04B4"/>
    <w:rsid w:val="00EF18D2"/>
    <w:rsid w:val="00EF262F"/>
    <w:rsid w:val="00EF3062"/>
    <w:rsid w:val="00EF3AA8"/>
    <w:rsid w:val="00EF4BA9"/>
    <w:rsid w:val="00EF5702"/>
    <w:rsid w:val="00EF6EF7"/>
    <w:rsid w:val="00EF7297"/>
    <w:rsid w:val="00F0387C"/>
    <w:rsid w:val="00F04143"/>
    <w:rsid w:val="00F04F9B"/>
    <w:rsid w:val="00F06191"/>
    <w:rsid w:val="00F06525"/>
    <w:rsid w:val="00F07FE0"/>
    <w:rsid w:val="00F106CC"/>
    <w:rsid w:val="00F10C97"/>
    <w:rsid w:val="00F14E95"/>
    <w:rsid w:val="00F158B7"/>
    <w:rsid w:val="00F17473"/>
    <w:rsid w:val="00F17F21"/>
    <w:rsid w:val="00F200E6"/>
    <w:rsid w:val="00F2252D"/>
    <w:rsid w:val="00F25F0F"/>
    <w:rsid w:val="00F3177A"/>
    <w:rsid w:val="00F32D7F"/>
    <w:rsid w:val="00F3367C"/>
    <w:rsid w:val="00F33A0B"/>
    <w:rsid w:val="00F35101"/>
    <w:rsid w:val="00F360E8"/>
    <w:rsid w:val="00F37700"/>
    <w:rsid w:val="00F42945"/>
    <w:rsid w:val="00F430B7"/>
    <w:rsid w:val="00F4531F"/>
    <w:rsid w:val="00F458C0"/>
    <w:rsid w:val="00F46E8F"/>
    <w:rsid w:val="00F472B6"/>
    <w:rsid w:val="00F50259"/>
    <w:rsid w:val="00F50897"/>
    <w:rsid w:val="00F51816"/>
    <w:rsid w:val="00F51C66"/>
    <w:rsid w:val="00F528E7"/>
    <w:rsid w:val="00F536DA"/>
    <w:rsid w:val="00F537DF"/>
    <w:rsid w:val="00F539DE"/>
    <w:rsid w:val="00F54C2E"/>
    <w:rsid w:val="00F55485"/>
    <w:rsid w:val="00F55C55"/>
    <w:rsid w:val="00F56044"/>
    <w:rsid w:val="00F564D2"/>
    <w:rsid w:val="00F572D6"/>
    <w:rsid w:val="00F57815"/>
    <w:rsid w:val="00F60219"/>
    <w:rsid w:val="00F60E19"/>
    <w:rsid w:val="00F638CA"/>
    <w:rsid w:val="00F64731"/>
    <w:rsid w:val="00F64BE1"/>
    <w:rsid w:val="00F703E5"/>
    <w:rsid w:val="00F70B4B"/>
    <w:rsid w:val="00F71C7B"/>
    <w:rsid w:val="00F71E1F"/>
    <w:rsid w:val="00F73702"/>
    <w:rsid w:val="00F73EBB"/>
    <w:rsid w:val="00F74F88"/>
    <w:rsid w:val="00F754FC"/>
    <w:rsid w:val="00F75F0B"/>
    <w:rsid w:val="00F7743D"/>
    <w:rsid w:val="00F805DD"/>
    <w:rsid w:val="00F8224A"/>
    <w:rsid w:val="00F82728"/>
    <w:rsid w:val="00F832C8"/>
    <w:rsid w:val="00F85BBD"/>
    <w:rsid w:val="00F862A9"/>
    <w:rsid w:val="00F90635"/>
    <w:rsid w:val="00F91C25"/>
    <w:rsid w:val="00F91D38"/>
    <w:rsid w:val="00F92F63"/>
    <w:rsid w:val="00F94453"/>
    <w:rsid w:val="00F954A2"/>
    <w:rsid w:val="00F97B0A"/>
    <w:rsid w:val="00FA104F"/>
    <w:rsid w:val="00FA2970"/>
    <w:rsid w:val="00FA322C"/>
    <w:rsid w:val="00FA4DFD"/>
    <w:rsid w:val="00FA58F5"/>
    <w:rsid w:val="00FA619D"/>
    <w:rsid w:val="00FA7AFD"/>
    <w:rsid w:val="00FA7B39"/>
    <w:rsid w:val="00FB3514"/>
    <w:rsid w:val="00FB4B74"/>
    <w:rsid w:val="00FB6068"/>
    <w:rsid w:val="00FB7BA8"/>
    <w:rsid w:val="00FC040D"/>
    <w:rsid w:val="00FC0929"/>
    <w:rsid w:val="00FC0ACD"/>
    <w:rsid w:val="00FC167C"/>
    <w:rsid w:val="00FC2391"/>
    <w:rsid w:val="00FC3084"/>
    <w:rsid w:val="00FC3539"/>
    <w:rsid w:val="00FC3AFD"/>
    <w:rsid w:val="00FC496C"/>
    <w:rsid w:val="00FC4F92"/>
    <w:rsid w:val="00FC51C6"/>
    <w:rsid w:val="00FC6273"/>
    <w:rsid w:val="00FC692B"/>
    <w:rsid w:val="00FC73E6"/>
    <w:rsid w:val="00FC7A5F"/>
    <w:rsid w:val="00FD038A"/>
    <w:rsid w:val="00FD1087"/>
    <w:rsid w:val="00FD5885"/>
    <w:rsid w:val="00FE058E"/>
    <w:rsid w:val="00FE0911"/>
    <w:rsid w:val="00FE160E"/>
    <w:rsid w:val="00FE1639"/>
    <w:rsid w:val="00FE1F10"/>
    <w:rsid w:val="00FE22FB"/>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 w:type="character" w:styleId="Emphasis">
    <w:name w:val="Emphasis"/>
    <w:basedOn w:val="DefaultParagraphFont"/>
    <w:uiPriority w:val="20"/>
    <w:qFormat/>
    <w:rsid w:val="0058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40</cp:revision>
  <dcterms:created xsi:type="dcterms:W3CDTF">2022-10-02T22:18:00Z</dcterms:created>
  <dcterms:modified xsi:type="dcterms:W3CDTF">2022-10-03T18:35:00Z</dcterms:modified>
</cp:coreProperties>
</file>